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115" w:type="dxa"/>
          <w:left w:w="115" w:type="dxa"/>
          <w:bottom w:w="115" w:type="dxa"/>
          <w:right w:w="115" w:type="dxa"/>
        </w:tblCellMar>
        <w:tblLook w:val="04A0"/>
      </w:tblPr>
      <w:tblGrid>
        <w:gridCol w:w="4795"/>
        <w:gridCol w:w="4770"/>
      </w:tblGrid>
      <w:tr w:rsidR="009F2C46" w:rsidTr="00B161ED">
        <w:tc>
          <w:tcPr>
            <w:tcW w:w="9565" w:type="dxa"/>
            <w:gridSpan w:val="2"/>
          </w:tcPr>
          <w:p w:rsidR="009F2C46" w:rsidRPr="009F2C46" w:rsidRDefault="009F2C46" w:rsidP="009F2C46">
            <w:pPr>
              <w:shd w:val="clear" w:color="auto" w:fill="auto"/>
              <w:spacing w:after="0" w:line="240" w:lineRule="auto"/>
              <w:jc w:val="center"/>
              <w:rPr>
                <w:rFonts w:ascii="Times New Roman Bold" w:hAnsi="Times New Roman Bold"/>
                <w:b/>
                <w:smallCaps/>
                <w:spacing w:val="20"/>
              </w:rPr>
            </w:pPr>
            <w:bookmarkStart w:id="0" w:name="_Toc393809566"/>
            <w:r w:rsidRPr="009F2C46">
              <w:rPr>
                <w:rFonts w:ascii="Times New Roman Bold" w:hAnsi="Times New Roman Bold"/>
                <w:b/>
                <w:smallCaps/>
                <w:spacing w:val="20"/>
              </w:rPr>
              <w:t>Demobilization Plan</w:t>
            </w:r>
          </w:p>
        </w:tc>
      </w:tr>
      <w:tr w:rsidR="009F2C46" w:rsidTr="00B161ED">
        <w:tc>
          <w:tcPr>
            <w:tcW w:w="4795" w:type="dxa"/>
          </w:tcPr>
          <w:p w:rsidR="009F2C46" w:rsidRDefault="009F2C46" w:rsidP="009F2C46">
            <w:pPr>
              <w:shd w:val="clear" w:color="auto" w:fill="auto"/>
              <w:spacing w:after="0" w:line="240" w:lineRule="auto"/>
            </w:pPr>
            <w:r>
              <w:t>Incident Name:</w:t>
            </w:r>
          </w:p>
        </w:tc>
        <w:tc>
          <w:tcPr>
            <w:tcW w:w="4770" w:type="dxa"/>
          </w:tcPr>
          <w:p w:rsidR="009F2C46" w:rsidRDefault="009F2C46" w:rsidP="009F2C46">
            <w:pPr>
              <w:shd w:val="clear" w:color="auto" w:fill="auto"/>
              <w:spacing w:after="0" w:line="240" w:lineRule="auto"/>
            </w:pPr>
          </w:p>
        </w:tc>
      </w:tr>
      <w:tr w:rsidR="009F2C46" w:rsidTr="00B161ED">
        <w:tc>
          <w:tcPr>
            <w:tcW w:w="4795" w:type="dxa"/>
          </w:tcPr>
          <w:p w:rsidR="009F2C46" w:rsidRDefault="009F2C46" w:rsidP="009F2C46">
            <w:pPr>
              <w:shd w:val="clear" w:color="auto" w:fill="auto"/>
              <w:spacing w:after="0" w:line="240" w:lineRule="auto"/>
            </w:pPr>
            <w:r>
              <w:t>Project Date:</w:t>
            </w:r>
          </w:p>
        </w:tc>
        <w:tc>
          <w:tcPr>
            <w:tcW w:w="4770" w:type="dxa"/>
          </w:tcPr>
          <w:p w:rsidR="009F2C46" w:rsidRDefault="009F2C46" w:rsidP="009F2C46">
            <w:pPr>
              <w:shd w:val="clear" w:color="auto" w:fill="auto"/>
              <w:spacing w:after="0" w:line="240" w:lineRule="auto"/>
            </w:pPr>
          </w:p>
        </w:tc>
      </w:tr>
      <w:tr w:rsidR="009F2C46" w:rsidTr="00B161ED">
        <w:tc>
          <w:tcPr>
            <w:tcW w:w="4795" w:type="dxa"/>
          </w:tcPr>
          <w:p w:rsidR="009F2C46" w:rsidRDefault="009F2C46" w:rsidP="009F2C46">
            <w:pPr>
              <w:shd w:val="clear" w:color="auto" w:fill="auto"/>
              <w:spacing w:after="0" w:line="240" w:lineRule="auto"/>
            </w:pPr>
            <w:r>
              <w:t>FOSC:</w:t>
            </w:r>
          </w:p>
        </w:tc>
        <w:tc>
          <w:tcPr>
            <w:tcW w:w="4770" w:type="dxa"/>
          </w:tcPr>
          <w:p w:rsidR="009F2C46" w:rsidRDefault="009F2C46" w:rsidP="009F2C46">
            <w:pPr>
              <w:shd w:val="clear" w:color="auto" w:fill="auto"/>
              <w:spacing w:after="0" w:line="240" w:lineRule="auto"/>
            </w:pPr>
          </w:p>
        </w:tc>
      </w:tr>
      <w:tr w:rsidR="009F2C46" w:rsidTr="00B161ED">
        <w:tc>
          <w:tcPr>
            <w:tcW w:w="4795" w:type="dxa"/>
          </w:tcPr>
          <w:p w:rsidR="009F2C46" w:rsidRDefault="009F2C46" w:rsidP="009F2C46">
            <w:pPr>
              <w:shd w:val="clear" w:color="auto" w:fill="auto"/>
              <w:spacing w:after="0" w:line="240" w:lineRule="auto"/>
            </w:pPr>
            <w:r>
              <w:t>SOSC:</w:t>
            </w:r>
          </w:p>
        </w:tc>
        <w:tc>
          <w:tcPr>
            <w:tcW w:w="4770" w:type="dxa"/>
          </w:tcPr>
          <w:p w:rsidR="009F2C46" w:rsidRDefault="009F2C46" w:rsidP="009F2C46">
            <w:pPr>
              <w:shd w:val="clear" w:color="auto" w:fill="auto"/>
              <w:spacing w:after="0" w:line="240" w:lineRule="auto"/>
            </w:pPr>
          </w:p>
        </w:tc>
      </w:tr>
      <w:tr w:rsidR="009F2C46" w:rsidTr="00B161ED">
        <w:tc>
          <w:tcPr>
            <w:tcW w:w="4795" w:type="dxa"/>
          </w:tcPr>
          <w:p w:rsidR="009F2C46" w:rsidRDefault="009F2C46" w:rsidP="009F2C46">
            <w:pPr>
              <w:shd w:val="clear" w:color="auto" w:fill="auto"/>
              <w:spacing w:after="0" w:line="240" w:lineRule="auto"/>
            </w:pPr>
            <w:r>
              <w:t>RPIC:</w:t>
            </w:r>
          </w:p>
        </w:tc>
        <w:tc>
          <w:tcPr>
            <w:tcW w:w="4770" w:type="dxa"/>
          </w:tcPr>
          <w:p w:rsidR="009F2C46" w:rsidRDefault="009F2C46" w:rsidP="009F2C46">
            <w:pPr>
              <w:shd w:val="clear" w:color="auto" w:fill="auto"/>
              <w:spacing w:after="0" w:line="240" w:lineRule="auto"/>
            </w:pPr>
          </w:p>
        </w:tc>
      </w:tr>
      <w:tr w:rsidR="009F2C46" w:rsidTr="00B161ED">
        <w:tc>
          <w:tcPr>
            <w:tcW w:w="4795" w:type="dxa"/>
          </w:tcPr>
          <w:p w:rsidR="009F2C46" w:rsidRDefault="00C14946" w:rsidP="00C14946">
            <w:pPr>
              <w:shd w:val="clear" w:color="auto" w:fill="auto"/>
              <w:spacing w:after="0" w:line="240" w:lineRule="auto"/>
            </w:pPr>
            <w:r>
              <w:t>Demobilization Unit Leader:</w:t>
            </w:r>
          </w:p>
        </w:tc>
        <w:tc>
          <w:tcPr>
            <w:tcW w:w="4770" w:type="dxa"/>
          </w:tcPr>
          <w:p w:rsidR="009F2C46" w:rsidRDefault="009F2C46" w:rsidP="009F2C46">
            <w:pPr>
              <w:shd w:val="clear" w:color="auto" w:fill="auto"/>
              <w:spacing w:after="0" w:line="240" w:lineRule="auto"/>
            </w:pPr>
          </w:p>
        </w:tc>
      </w:tr>
      <w:tr w:rsidR="00C14946" w:rsidTr="00B161ED">
        <w:tc>
          <w:tcPr>
            <w:tcW w:w="9565" w:type="dxa"/>
            <w:gridSpan w:val="2"/>
          </w:tcPr>
          <w:p w:rsidR="00C14946" w:rsidRDefault="00C14946" w:rsidP="00B161ED">
            <w:pPr>
              <w:spacing w:after="120"/>
            </w:pPr>
            <w:r>
              <w:t>Personnel and Equipment will be demobilized from the incident in accordance with this plan.</w:t>
            </w:r>
          </w:p>
          <w:p w:rsidR="00C14946" w:rsidRDefault="00C14946" w:rsidP="00B161ED">
            <w:pPr>
              <w:spacing w:after="120"/>
            </w:pPr>
            <w:r>
              <w:t>Demobilization is an orderly and cost effective process for the release and return of all response resources and personnel to their respective home destinations.</w:t>
            </w:r>
          </w:p>
          <w:p w:rsidR="00C14946" w:rsidRDefault="00C14946" w:rsidP="00B161ED">
            <w:pPr>
              <w:spacing w:after="120"/>
            </w:pPr>
            <w:r>
              <w:t>The demobilization of the resources and personnel from this incident is a team effort involving all personnel working on the incident. It is the responsibility of the Planning Section Chief to ensure that a systematic plan is established and implemented by the Demobilization Unit. This demobilization plan will be implemented upon approval of the Unified Command.</w:t>
            </w:r>
          </w:p>
          <w:p w:rsidR="00C14946" w:rsidRDefault="00C14946" w:rsidP="00B161ED">
            <w:pPr>
              <w:spacing w:after="120"/>
            </w:pPr>
            <w:r>
              <w:t>Resources no longer required for the response to the incident will be demobilized as rapidly as is feasible. They will be released in the following general priority.</w:t>
            </w:r>
          </w:p>
          <w:p w:rsidR="00C14946" w:rsidRDefault="00C14946" w:rsidP="00C14946">
            <w:pPr>
              <w:spacing w:after="120"/>
              <w:ind w:left="720"/>
            </w:pPr>
            <w:r>
              <w:t>Priority I -- Resources required to be returned to emergency services.</w:t>
            </w:r>
          </w:p>
          <w:p w:rsidR="00C14946" w:rsidRDefault="00C14946" w:rsidP="00C14946">
            <w:pPr>
              <w:spacing w:after="120"/>
              <w:ind w:left="720"/>
            </w:pPr>
            <w:r>
              <w:t>Priority II -- Resources mobilized from off-site</w:t>
            </w:r>
          </w:p>
          <w:p w:rsidR="00C14946" w:rsidRDefault="00C14946" w:rsidP="00C14946">
            <w:pPr>
              <w:spacing w:after="0"/>
              <w:ind w:left="720"/>
            </w:pPr>
            <w:r>
              <w:t>Priority III -- Local resources</w:t>
            </w:r>
          </w:p>
        </w:tc>
      </w:tr>
      <w:tr w:rsidR="00C14946" w:rsidTr="00B161ED">
        <w:tc>
          <w:tcPr>
            <w:tcW w:w="9565" w:type="dxa"/>
            <w:gridSpan w:val="2"/>
          </w:tcPr>
          <w:p w:rsidR="00C14946" w:rsidRDefault="00C14946" w:rsidP="00C14946">
            <w:pPr>
              <w:spacing w:after="0"/>
            </w:pPr>
            <w:r>
              <w:t>Use a Demobilization Check-Out Form to facilitate the process and to provide resource accountability. As resources are identified which are available for demobilization, the demobilization form will be initiated by the section chief responsible for that resource. The Check-Out Form will then by reviewed by the Operations Section Chief and the Planning Section Chief to verify that the resource is not planned for another task. After their approval and the communicating to the Unified Command the intended reduction in resources, the resource will be demobilized from the incident. The Demobilization Unit Leader notifies other sections about released resources.</w:t>
            </w:r>
          </w:p>
        </w:tc>
      </w:tr>
    </w:tbl>
    <w:p w:rsidR="00B161ED" w:rsidRDefault="00B161ED">
      <w:r>
        <w:br w:type="page"/>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115" w:type="dxa"/>
          <w:left w:w="115" w:type="dxa"/>
          <w:bottom w:w="115" w:type="dxa"/>
          <w:right w:w="115" w:type="dxa"/>
        </w:tblCellMar>
        <w:tblLook w:val="04A0"/>
      </w:tblPr>
      <w:tblGrid>
        <w:gridCol w:w="9565"/>
      </w:tblGrid>
      <w:tr w:rsidR="00C14946" w:rsidTr="00B161ED">
        <w:tc>
          <w:tcPr>
            <w:tcW w:w="9565" w:type="dxa"/>
          </w:tcPr>
          <w:p w:rsidR="00C14946" w:rsidRPr="00C14946" w:rsidRDefault="00C14946" w:rsidP="00C14946">
            <w:pPr>
              <w:rPr>
                <w:b/>
              </w:rPr>
            </w:pPr>
            <w:r w:rsidRPr="00C14946">
              <w:rPr>
                <w:b/>
              </w:rPr>
              <w:lastRenderedPageBreak/>
              <w:t>Personnel:</w:t>
            </w:r>
          </w:p>
          <w:p w:rsidR="00C14946" w:rsidRPr="00C14946" w:rsidRDefault="00C14946" w:rsidP="00B161ED">
            <w:pPr>
              <w:ind w:left="540" w:hanging="450"/>
              <w:jc w:val="left"/>
            </w:pPr>
            <w:r w:rsidRPr="00C14946">
              <w:t>􀂉</w:t>
            </w:r>
            <w:r w:rsidRPr="00C14946">
              <w:tab/>
              <w:t>As appropriate, personnel demobilizing from the incident should check with their OSRO, RP or Agency logistics contact for return of the radios, vehicles, materials, etc., that have been issued to them for use on the incident.</w:t>
            </w:r>
          </w:p>
          <w:p w:rsidR="00C14946" w:rsidRPr="00C14946" w:rsidRDefault="00C14946" w:rsidP="00B161ED">
            <w:pPr>
              <w:ind w:left="540" w:hanging="450"/>
              <w:jc w:val="left"/>
            </w:pPr>
            <w:r w:rsidRPr="00C14946">
              <w:t>􀂉</w:t>
            </w:r>
            <w:r w:rsidRPr="00C14946">
              <w:tab/>
              <w:t>When necessary, notify their respective OSRO, RP or Agency Logistics of their checkout from hotel/accommodations.</w:t>
            </w:r>
          </w:p>
          <w:p w:rsidR="00C14946" w:rsidRPr="00C14946" w:rsidRDefault="00C14946" w:rsidP="00B161ED">
            <w:pPr>
              <w:ind w:left="540" w:hanging="450"/>
              <w:jc w:val="left"/>
            </w:pPr>
            <w:r w:rsidRPr="00C14946">
              <w:t>􀂉</w:t>
            </w:r>
            <w:r w:rsidRPr="00C14946">
              <w:tab/>
              <w:t>Direct all persons who maintained incident documentation during the event to provide copies to the Documentation Unit Leader for file.</w:t>
            </w:r>
          </w:p>
          <w:p w:rsidR="00C14946" w:rsidRPr="00C14946" w:rsidRDefault="00C14946" w:rsidP="00C14946">
            <w:pPr>
              <w:ind w:left="540" w:hanging="540"/>
              <w:jc w:val="left"/>
              <w:rPr>
                <w:b/>
              </w:rPr>
            </w:pPr>
            <w:r w:rsidRPr="00C14946">
              <w:rPr>
                <w:b/>
              </w:rPr>
              <w:t>Equipment:</w:t>
            </w:r>
          </w:p>
          <w:p w:rsidR="00C14946" w:rsidRPr="00C14946" w:rsidRDefault="00C14946" w:rsidP="00B161ED">
            <w:pPr>
              <w:ind w:left="540" w:hanging="450"/>
              <w:jc w:val="left"/>
            </w:pPr>
            <w:r w:rsidRPr="00C14946">
              <w:t>􀂉</w:t>
            </w:r>
            <w:r w:rsidRPr="00C14946">
              <w:tab/>
              <w:t>Rental Vehicles – Clean out and refuel. Return to OSRO, Agency, or appropriate rental company if individually rented.</w:t>
            </w:r>
          </w:p>
          <w:p w:rsidR="00C14946" w:rsidRDefault="00C14946" w:rsidP="00B161ED">
            <w:pPr>
              <w:ind w:left="540" w:hanging="450"/>
              <w:jc w:val="left"/>
            </w:pPr>
            <w:r w:rsidRPr="00C14946">
              <w:t>􀂉</w:t>
            </w:r>
            <w:r w:rsidRPr="00C14946">
              <w:tab/>
              <w:t>Contractor equipment, as required, will be decontaminated</w:t>
            </w:r>
            <w:r>
              <w:t xml:space="preserve"> at the appropriate decontamination facility. Once decontamination is completed the equipment will be returned to the contractor/owner.</w:t>
            </w:r>
          </w:p>
          <w:p w:rsidR="00C14946" w:rsidRDefault="00C14946" w:rsidP="00B161ED">
            <w:pPr>
              <w:ind w:left="540" w:hanging="450"/>
              <w:jc w:val="left"/>
            </w:pPr>
            <w:r>
              <w:t>􀂉</w:t>
            </w:r>
            <w:r>
              <w:tab/>
              <w:t>Local equipment will be the responsibility of the contractor to remove from the site upon signing the demobilization checkout form.</w:t>
            </w:r>
          </w:p>
          <w:p w:rsidR="00C14946" w:rsidRDefault="00C14946" w:rsidP="00B161ED">
            <w:pPr>
              <w:ind w:left="540" w:hanging="450"/>
              <w:jc w:val="left"/>
            </w:pPr>
            <w:r>
              <w:t>􀂉</w:t>
            </w:r>
            <w:r>
              <w:tab/>
              <w:t>Resources requiring transport from _____ to other locations will be coordinated through Operations and Logistics. Resources will normally be transported via the most cost effective means as appropriate.</w:t>
            </w:r>
          </w:p>
          <w:p w:rsidR="00C14946" w:rsidRDefault="00C14946" w:rsidP="00B161ED">
            <w:pPr>
              <w:spacing w:after="0"/>
              <w:ind w:left="540" w:hanging="450"/>
              <w:jc w:val="left"/>
            </w:pPr>
            <w:r>
              <w:rPr>
                <w:rFonts w:cs="Times New Roman"/>
              </w:rPr>
              <w:t>􀂉</w:t>
            </w:r>
            <w:r>
              <w:tab/>
              <w:t>Agency equipment will be decontaminated, as required, at the appropriate decontamination facility. Agency equipment will then be returned to the appropriate agency and transportation support will be provided by logistics as necessary.</w:t>
            </w:r>
          </w:p>
        </w:tc>
      </w:tr>
    </w:tbl>
    <w:p w:rsidR="00B161ED" w:rsidRDefault="00B161ED">
      <w:r>
        <w:br w:type="page"/>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115" w:type="dxa"/>
          <w:left w:w="115" w:type="dxa"/>
          <w:bottom w:w="115" w:type="dxa"/>
          <w:right w:w="115" w:type="dxa"/>
        </w:tblCellMar>
        <w:tblLook w:val="04A0"/>
      </w:tblPr>
      <w:tblGrid>
        <w:gridCol w:w="9565"/>
      </w:tblGrid>
      <w:tr w:rsidR="00C14946" w:rsidTr="00B161ED">
        <w:tc>
          <w:tcPr>
            <w:tcW w:w="9565" w:type="dxa"/>
          </w:tcPr>
          <w:p w:rsidR="00C14946" w:rsidRPr="00C14946" w:rsidRDefault="00C14946" w:rsidP="00C14946">
            <w:pPr>
              <w:jc w:val="center"/>
              <w:rPr>
                <w:rFonts w:ascii="Times New Roman Bold" w:hAnsi="Times New Roman Bold"/>
                <w:b/>
                <w:smallCaps/>
              </w:rPr>
            </w:pPr>
            <w:r w:rsidRPr="00C14946">
              <w:rPr>
                <w:rFonts w:ascii="Times New Roman Bold" w:hAnsi="Times New Roman Bold"/>
                <w:b/>
                <w:smallCaps/>
              </w:rPr>
              <w:lastRenderedPageBreak/>
              <w:t>Responsibilities of the Command and General Staff:</w:t>
            </w:r>
          </w:p>
          <w:p w:rsidR="00C14946" w:rsidRPr="00C14946" w:rsidRDefault="00C14946" w:rsidP="00C14946">
            <w:pPr>
              <w:rPr>
                <w:b/>
              </w:rPr>
            </w:pPr>
            <w:r w:rsidRPr="00C14946">
              <w:rPr>
                <w:b/>
              </w:rPr>
              <w:t>Command:</w:t>
            </w:r>
          </w:p>
          <w:p w:rsidR="00C14946" w:rsidRDefault="00C14946" w:rsidP="00B161ED">
            <w:pPr>
              <w:ind w:left="540" w:hanging="450"/>
            </w:pPr>
            <w:r>
              <w:t>􀂉</w:t>
            </w:r>
            <w:r>
              <w:tab/>
              <w:t>Approve overall Demobilization Plan</w:t>
            </w:r>
          </w:p>
          <w:p w:rsidR="00C14946" w:rsidRDefault="00C14946" w:rsidP="00B161ED">
            <w:pPr>
              <w:ind w:left="540" w:hanging="450"/>
            </w:pPr>
            <w:r>
              <w:t>􀂉</w:t>
            </w:r>
            <w:r>
              <w:tab/>
              <w:t>Approve Release of Resources</w:t>
            </w:r>
          </w:p>
          <w:p w:rsidR="00C14946" w:rsidRPr="00C14946" w:rsidRDefault="00C14946" w:rsidP="00C14946">
            <w:pPr>
              <w:keepNext/>
              <w:rPr>
                <w:b/>
              </w:rPr>
            </w:pPr>
            <w:r w:rsidRPr="00C14946">
              <w:rPr>
                <w:b/>
              </w:rPr>
              <w:t>Operation Section Chief:</w:t>
            </w:r>
          </w:p>
          <w:p w:rsidR="00C14946" w:rsidRDefault="00C14946" w:rsidP="00B161ED">
            <w:pPr>
              <w:ind w:left="540" w:hanging="450"/>
            </w:pPr>
            <w:r>
              <w:t>􀂉</w:t>
            </w:r>
            <w:r>
              <w:tab/>
              <w:t>Identify surplus section personnel and equipment resources for release.</w:t>
            </w:r>
          </w:p>
          <w:p w:rsidR="00C14946" w:rsidRDefault="00C14946" w:rsidP="00B161ED">
            <w:pPr>
              <w:ind w:left="540" w:hanging="450"/>
            </w:pPr>
            <w:r>
              <w:t>􀂉</w:t>
            </w:r>
            <w:r>
              <w:tab/>
              <w:t>Notify Planning Section Chief of surplus personnel and equipment resources ready for demobilization</w:t>
            </w:r>
          </w:p>
          <w:p w:rsidR="00C14946" w:rsidRDefault="00C14946" w:rsidP="00B161ED">
            <w:pPr>
              <w:ind w:left="540" w:hanging="450"/>
            </w:pPr>
            <w:r>
              <w:t>􀂉</w:t>
            </w:r>
            <w:r>
              <w:tab/>
              <w:t>Provide required paperwork and information</w:t>
            </w:r>
          </w:p>
          <w:p w:rsidR="00C14946" w:rsidRDefault="00C14946" w:rsidP="00B161ED">
            <w:pPr>
              <w:ind w:left="540" w:hanging="450"/>
            </w:pPr>
            <w:r>
              <w:t>􀂉</w:t>
            </w:r>
            <w:r>
              <w:tab/>
              <w:t>Demobilize Section when appropriate</w:t>
            </w:r>
          </w:p>
          <w:p w:rsidR="00C14946" w:rsidRPr="00C14946" w:rsidRDefault="00C14946" w:rsidP="00C14946">
            <w:pPr>
              <w:rPr>
                <w:b/>
              </w:rPr>
            </w:pPr>
            <w:r w:rsidRPr="00C14946">
              <w:rPr>
                <w:b/>
              </w:rPr>
              <w:t>Planning Section Chief:</w:t>
            </w:r>
          </w:p>
          <w:p w:rsidR="00C14946" w:rsidRDefault="00C14946" w:rsidP="00B161ED">
            <w:pPr>
              <w:ind w:left="540" w:hanging="450"/>
            </w:pPr>
            <w:r>
              <w:t>􀂉</w:t>
            </w:r>
            <w:r>
              <w:tab/>
              <w:t>Oversee development of a Demobilization Plan, initiation and implementation.</w:t>
            </w:r>
          </w:p>
          <w:p w:rsidR="00C14946" w:rsidRDefault="00C14946" w:rsidP="00B161ED">
            <w:pPr>
              <w:ind w:left="540" w:hanging="450"/>
            </w:pPr>
            <w:r>
              <w:t>􀂉</w:t>
            </w:r>
            <w:r>
              <w:tab/>
              <w:t>Review all demobilization requests with Operations Section Chief against overall response plan to ensure appropriateness for release from incident.</w:t>
            </w:r>
          </w:p>
          <w:p w:rsidR="00C14946" w:rsidRDefault="00C14946" w:rsidP="00B161ED">
            <w:pPr>
              <w:ind w:left="540" w:hanging="450"/>
            </w:pPr>
            <w:r>
              <w:t>􀂉</w:t>
            </w:r>
            <w:r>
              <w:tab/>
              <w:t>Request/Receive approval from Unified Command for release of resources.</w:t>
            </w:r>
          </w:p>
          <w:p w:rsidR="00C14946" w:rsidRDefault="00C14946" w:rsidP="00B161ED">
            <w:pPr>
              <w:ind w:left="540" w:hanging="450"/>
            </w:pPr>
            <w:r>
              <w:t>􀂉</w:t>
            </w:r>
            <w:r>
              <w:tab/>
              <w:t>Identify adequate section personnel and resources required to implement Demobilization Plan.</w:t>
            </w:r>
          </w:p>
          <w:p w:rsidR="00C14946" w:rsidRDefault="00C14946" w:rsidP="00B161ED">
            <w:pPr>
              <w:ind w:left="540" w:hanging="450"/>
            </w:pPr>
            <w:r>
              <w:t>􀂉</w:t>
            </w:r>
            <w:r>
              <w:tab/>
              <w:t>Identify surplus section personnel and resources for release and demobilization.</w:t>
            </w:r>
          </w:p>
          <w:p w:rsidR="00C14946" w:rsidRDefault="00C14946" w:rsidP="00B161ED">
            <w:pPr>
              <w:ind w:left="540" w:hanging="450"/>
            </w:pPr>
            <w:r>
              <w:t>􀂉</w:t>
            </w:r>
            <w:r>
              <w:tab/>
              <w:t>Provide required paperwork and information to Documentation Unit for inclusion in the final incident document.</w:t>
            </w:r>
          </w:p>
          <w:p w:rsidR="00B161ED" w:rsidRPr="00B161ED" w:rsidRDefault="00C14946" w:rsidP="00B161ED">
            <w:pPr>
              <w:ind w:left="540" w:hanging="450"/>
            </w:pPr>
            <w:r>
              <w:t>􀂉</w:t>
            </w:r>
            <w:r>
              <w:tab/>
              <w:t>Demobilize Section when appropriate.</w:t>
            </w:r>
          </w:p>
        </w:tc>
      </w:tr>
    </w:tbl>
    <w:p w:rsidR="00B161ED" w:rsidRDefault="00B161ED">
      <w:r>
        <w:br w:type="page"/>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115" w:type="dxa"/>
          <w:left w:w="115" w:type="dxa"/>
          <w:bottom w:w="115" w:type="dxa"/>
          <w:right w:w="115" w:type="dxa"/>
        </w:tblCellMar>
        <w:tblLook w:val="04A0"/>
      </w:tblPr>
      <w:tblGrid>
        <w:gridCol w:w="9565"/>
      </w:tblGrid>
      <w:tr w:rsidR="00B161ED" w:rsidTr="00B161ED">
        <w:tc>
          <w:tcPr>
            <w:tcW w:w="9565" w:type="dxa"/>
          </w:tcPr>
          <w:p w:rsidR="00B161ED" w:rsidRPr="00B161ED" w:rsidRDefault="00B161ED" w:rsidP="00B161ED">
            <w:pPr>
              <w:ind w:left="540" w:hanging="450"/>
              <w:rPr>
                <w:b/>
              </w:rPr>
            </w:pPr>
            <w:r w:rsidRPr="00B161ED">
              <w:rPr>
                <w:b/>
              </w:rPr>
              <w:lastRenderedPageBreak/>
              <w:t>Demobilization Unit Leader:</w:t>
            </w:r>
          </w:p>
          <w:p w:rsidR="00B161ED" w:rsidRDefault="00B161ED" w:rsidP="00A1152C">
            <w:pPr>
              <w:ind w:left="540" w:hanging="450"/>
              <w:jc w:val="left"/>
            </w:pPr>
            <w:r w:rsidRPr="00B161ED">
              <w:t>􀂉</w:t>
            </w:r>
            <w:r w:rsidRPr="00B161ED">
              <w:tab/>
              <w:t>Ask OSC to identify surplus section</w:t>
            </w:r>
            <w:r>
              <w:t xml:space="preserve"> personnel and resources for demobilization.</w:t>
            </w:r>
          </w:p>
          <w:p w:rsidR="00B161ED" w:rsidRDefault="00B161ED" w:rsidP="00A1152C">
            <w:pPr>
              <w:ind w:left="540" w:hanging="450"/>
              <w:jc w:val="left"/>
            </w:pPr>
            <w:r>
              <w:t>􀂉</w:t>
            </w:r>
            <w:r>
              <w:tab/>
              <w:t>Notify Resource Unit Leader of surplus personnel and resources available for demobilization.</w:t>
            </w:r>
          </w:p>
          <w:p w:rsidR="00B161ED" w:rsidRDefault="00B161ED" w:rsidP="00A1152C">
            <w:pPr>
              <w:shd w:val="clear" w:color="auto" w:fill="auto"/>
              <w:ind w:left="540" w:hanging="450"/>
              <w:jc w:val="left"/>
            </w:pPr>
            <w:r>
              <w:rPr>
                <w:rFonts w:cs="Times New Roman"/>
              </w:rPr>
              <w:t>􀂉</w:t>
            </w:r>
            <w:r>
              <w:tab/>
              <w:t>Provide required paperwork and information to Documentation Unit Leader for record file.</w:t>
            </w:r>
          </w:p>
          <w:p w:rsidR="00B161ED" w:rsidRPr="00B161ED" w:rsidRDefault="00B161ED" w:rsidP="00A1152C">
            <w:pPr>
              <w:shd w:val="clear" w:color="auto" w:fill="auto"/>
              <w:jc w:val="left"/>
              <w:rPr>
                <w:b/>
              </w:rPr>
            </w:pPr>
            <w:r w:rsidRPr="00B161ED">
              <w:rPr>
                <w:b/>
              </w:rPr>
              <w:t>Logistics Section Chief:</w:t>
            </w:r>
          </w:p>
          <w:p w:rsidR="00B161ED" w:rsidRPr="00B161ED" w:rsidRDefault="00B161ED" w:rsidP="00A1152C">
            <w:pPr>
              <w:shd w:val="clear" w:color="auto" w:fill="auto"/>
              <w:ind w:left="540" w:hanging="450"/>
              <w:jc w:val="left"/>
            </w:pPr>
            <w:r w:rsidRPr="00B161ED">
              <w:t>􀂉</w:t>
            </w:r>
            <w:r w:rsidRPr="00B161ED">
              <w:tab/>
              <w:t>Identify adequate section personnel and equipment resources required to implement demobilization plan</w:t>
            </w:r>
          </w:p>
          <w:p w:rsidR="00B161ED" w:rsidRPr="00B161ED" w:rsidRDefault="00B161ED" w:rsidP="00A1152C">
            <w:pPr>
              <w:shd w:val="clear" w:color="auto" w:fill="auto"/>
              <w:ind w:left="540" w:hanging="450"/>
              <w:jc w:val="left"/>
            </w:pPr>
            <w:r w:rsidRPr="00B161ED">
              <w:t>􀂉</w:t>
            </w:r>
            <w:r w:rsidRPr="00B161ED">
              <w:tab/>
              <w:t>Identify surplus section personnel and resources for demobilization.</w:t>
            </w:r>
          </w:p>
          <w:p w:rsidR="00B161ED" w:rsidRPr="00B161ED" w:rsidRDefault="00B161ED" w:rsidP="00A1152C">
            <w:pPr>
              <w:shd w:val="clear" w:color="auto" w:fill="auto"/>
              <w:ind w:left="540" w:hanging="450"/>
              <w:jc w:val="left"/>
            </w:pPr>
            <w:r w:rsidRPr="00B161ED">
              <w:t>􀂉</w:t>
            </w:r>
            <w:r w:rsidRPr="00B161ED">
              <w:tab/>
              <w:t xml:space="preserve"> Notify Planning Section Chief of surplus personnel and resources for demobilization.</w:t>
            </w:r>
          </w:p>
          <w:p w:rsidR="00B161ED" w:rsidRPr="00B161ED" w:rsidRDefault="00B161ED" w:rsidP="00A1152C">
            <w:pPr>
              <w:shd w:val="clear" w:color="auto" w:fill="auto"/>
              <w:ind w:left="540" w:hanging="450"/>
              <w:jc w:val="left"/>
            </w:pPr>
            <w:r w:rsidRPr="00B161ED">
              <w:t>􀂉</w:t>
            </w:r>
            <w:r w:rsidRPr="00B161ED">
              <w:tab/>
              <w:t>Provide transportation for personnel and resources being demobilized as necessary.</w:t>
            </w:r>
          </w:p>
          <w:p w:rsidR="00B161ED" w:rsidRPr="00B161ED" w:rsidRDefault="00B161ED" w:rsidP="00A1152C">
            <w:pPr>
              <w:shd w:val="clear" w:color="auto" w:fill="auto"/>
              <w:ind w:left="540" w:hanging="450"/>
              <w:jc w:val="left"/>
            </w:pPr>
            <w:r w:rsidRPr="00B161ED">
              <w:t>􀂉</w:t>
            </w:r>
            <w:r w:rsidRPr="00B161ED">
              <w:tab/>
              <w:t>Coordinate ETA’s of released personnel and equipment resources with owners.</w:t>
            </w:r>
          </w:p>
          <w:p w:rsidR="00B161ED" w:rsidRPr="00B161ED" w:rsidRDefault="00B161ED" w:rsidP="00A1152C">
            <w:pPr>
              <w:shd w:val="clear" w:color="auto" w:fill="auto"/>
              <w:ind w:left="540" w:hanging="450"/>
              <w:jc w:val="left"/>
            </w:pPr>
            <w:r w:rsidRPr="00B161ED">
              <w:t>􀂉</w:t>
            </w:r>
            <w:r w:rsidRPr="00B161ED">
              <w:tab/>
              <w:t>Provide paperwork and information to Documentation Unit Leader for record file.</w:t>
            </w:r>
          </w:p>
          <w:p w:rsidR="00B161ED" w:rsidRPr="00B161ED" w:rsidRDefault="00B161ED" w:rsidP="00A1152C">
            <w:pPr>
              <w:ind w:left="540" w:hanging="450"/>
              <w:jc w:val="left"/>
            </w:pPr>
            <w:r w:rsidRPr="00B161ED">
              <w:t>􀂉</w:t>
            </w:r>
            <w:r w:rsidRPr="00B161ED">
              <w:tab/>
              <w:t>Demobilize Section when appropriate.</w:t>
            </w:r>
          </w:p>
          <w:p w:rsidR="00B161ED" w:rsidRPr="00B161ED" w:rsidRDefault="00B161ED" w:rsidP="00A1152C">
            <w:pPr>
              <w:ind w:left="540" w:hanging="540"/>
              <w:jc w:val="left"/>
              <w:rPr>
                <w:b/>
              </w:rPr>
            </w:pPr>
            <w:r w:rsidRPr="00B161ED">
              <w:rPr>
                <w:b/>
              </w:rPr>
              <w:t>Finance Section Chief:</w:t>
            </w:r>
          </w:p>
          <w:p w:rsidR="00B161ED" w:rsidRPr="00C14946" w:rsidRDefault="00B161ED" w:rsidP="00A1152C">
            <w:pPr>
              <w:ind w:left="540" w:hanging="450"/>
              <w:jc w:val="left"/>
              <w:rPr>
                <w:rFonts w:ascii="Times New Roman Bold" w:hAnsi="Times New Roman Bold"/>
                <w:b/>
                <w:smallCaps/>
              </w:rPr>
            </w:pPr>
            <w:r w:rsidRPr="00B161ED">
              <w:t>􀂉</w:t>
            </w:r>
            <w:r w:rsidRPr="00B161ED">
              <w:tab/>
              <w:t>Identify adequate section personnel and resources</w:t>
            </w:r>
          </w:p>
        </w:tc>
      </w:tr>
      <w:bookmarkEnd w:id="0"/>
    </w:tbl>
    <w:p w:rsidR="002A064E" w:rsidRPr="00B91FBD" w:rsidRDefault="002A064E" w:rsidP="007A518E"/>
    <w:sectPr w:rsidR="002A064E" w:rsidRPr="00B91FBD" w:rsidSect="007A518E">
      <w:headerReference w:type="default" r:id="rId8"/>
      <w:footerReference w:type="default" r:id="rId9"/>
      <w:pgSz w:w="12240" w:h="15840" w:code="1"/>
      <w:pgMar w:top="504" w:right="504" w:bottom="1440" w:left="288" w:header="720" w:footer="576" w:gutter="1512"/>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075F" w:rsidRPr="00AC5E19" w:rsidRDefault="00AE075F" w:rsidP="00932E4F">
      <w:r>
        <w:separator/>
      </w:r>
    </w:p>
  </w:endnote>
  <w:endnote w:type="continuationSeparator" w:id="0">
    <w:p w:rsidR="00AE075F" w:rsidRPr="00AC5E19" w:rsidRDefault="00AE075F" w:rsidP="00932E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75F" w:rsidRPr="0043343E" w:rsidRDefault="00C043EE" w:rsidP="006C51AE">
    <w:pPr>
      <w:pStyle w:val="Footer"/>
      <w:pBdr>
        <w:top w:val="single" w:sz="4" w:space="2" w:color="7F7F7F" w:themeColor="text1" w:themeTint="80"/>
      </w:pBdr>
      <w:tabs>
        <w:tab w:val="clear" w:pos="4680"/>
        <w:tab w:val="clear" w:pos="9360"/>
        <w:tab w:val="center" w:pos="4500"/>
        <w:tab w:val="right" w:pos="9000"/>
      </w:tabs>
      <w:rPr>
        <w:sz w:val="22"/>
        <w:szCs w:val="22"/>
      </w:rPr>
    </w:pPr>
    <w:r>
      <w:rPr>
        <w:sz w:val="22"/>
        <w:szCs w:val="22"/>
      </w:rPr>
      <w:t>Incident Name</w:t>
    </w:r>
    <w:r w:rsidR="00AE075F" w:rsidRPr="0043343E">
      <w:rPr>
        <w:sz w:val="22"/>
        <w:szCs w:val="22"/>
      </w:rPr>
      <w:tab/>
    </w:r>
    <w:r w:rsidR="00AE075F" w:rsidRPr="0043343E">
      <w:rPr>
        <w:sz w:val="22"/>
        <w:szCs w:val="22"/>
      </w:rPr>
      <w:tab/>
    </w:r>
    <w:r>
      <w:rPr>
        <w:sz w:val="22"/>
        <w:szCs w:val="22"/>
      </w:rPr>
      <w:t xml:space="preserve">Printed </w:t>
    </w:r>
    <w:r>
      <w:rPr>
        <w:sz w:val="22"/>
        <w:szCs w:val="22"/>
      </w:rPr>
      <w:fldChar w:fldCharType="begin"/>
    </w:r>
    <w:r>
      <w:rPr>
        <w:sz w:val="22"/>
        <w:szCs w:val="22"/>
      </w:rPr>
      <w:instrText xml:space="preserve"> DATE  \@ "M/d/yyyy h:mm am/pm"  \* MERGEFORMAT </w:instrText>
    </w:r>
    <w:r>
      <w:rPr>
        <w:sz w:val="22"/>
        <w:szCs w:val="22"/>
      </w:rPr>
      <w:fldChar w:fldCharType="separate"/>
    </w:r>
    <w:r>
      <w:rPr>
        <w:noProof/>
        <w:sz w:val="22"/>
        <w:szCs w:val="22"/>
      </w:rPr>
      <w:t>8/4/2016 10:21 AM</w:t>
    </w:r>
    <w:r>
      <w:rPr>
        <w:sz w:val="22"/>
        <w:szCs w:val="22"/>
      </w:rPr>
      <w:fldChar w:fldCharType="end"/>
    </w:r>
  </w:p>
  <w:p w:rsidR="00AE075F" w:rsidRPr="006C51AE" w:rsidRDefault="00C043EE" w:rsidP="006C51AE">
    <w:pPr>
      <w:pStyle w:val="Footer"/>
      <w:tabs>
        <w:tab w:val="clear" w:pos="9360"/>
        <w:tab w:val="right" w:pos="9000"/>
      </w:tabs>
      <w:rPr>
        <w:sz w:val="22"/>
        <w:szCs w:val="22"/>
      </w:rPr>
    </w:pPr>
    <w:r>
      <w:rPr>
        <w:sz w:val="22"/>
        <w:szCs w:val="22"/>
      </w:rPr>
      <w:t>Demobilization Plan</w:t>
    </w:r>
    <w:r w:rsidR="00AE075F" w:rsidRPr="0043343E">
      <w:rPr>
        <w:sz w:val="22"/>
        <w:szCs w:val="22"/>
      </w:rPr>
      <w:tab/>
    </w:r>
    <w:r w:rsidR="00AE075F" w:rsidRPr="0043343E">
      <w:rPr>
        <w:sz w:val="22"/>
        <w:szCs w:val="22"/>
      </w:rPr>
      <w:tab/>
    </w:r>
    <w:r>
      <w:rPr>
        <w:sz w:val="22"/>
        <w:szCs w:val="22"/>
      </w:rPr>
      <w:t xml:space="preserve">Page </w:t>
    </w:r>
    <w:r w:rsidR="00D21704" w:rsidRPr="00DE3E2F">
      <w:rPr>
        <w:color w:val="auto"/>
        <w:sz w:val="22"/>
        <w:szCs w:val="22"/>
      </w:rPr>
      <w:fldChar w:fldCharType="begin"/>
    </w:r>
    <w:r w:rsidR="00AE075F" w:rsidRPr="00DE3E2F">
      <w:rPr>
        <w:color w:val="auto"/>
        <w:sz w:val="22"/>
        <w:szCs w:val="22"/>
      </w:rPr>
      <w:instrText xml:space="preserve"> PAGE   \* MERGEFORMAT </w:instrText>
    </w:r>
    <w:r w:rsidR="00D21704" w:rsidRPr="00DE3E2F">
      <w:rPr>
        <w:color w:val="auto"/>
        <w:sz w:val="22"/>
        <w:szCs w:val="22"/>
      </w:rPr>
      <w:fldChar w:fldCharType="separate"/>
    </w:r>
    <w:r>
      <w:rPr>
        <w:noProof/>
        <w:color w:val="auto"/>
        <w:sz w:val="22"/>
        <w:szCs w:val="22"/>
      </w:rPr>
      <w:t>1</w:t>
    </w:r>
    <w:r w:rsidR="00D21704" w:rsidRPr="00DE3E2F">
      <w:rPr>
        <w:color w:val="auto"/>
        <w:sz w:val="22"/>
        <w:szCs w:val="22"/>
      </w:rPr>
      <w:fldChar w:fldCharType="end"/>
    </w:r>
    <w:r w:rsidR="00AE075F" w:rsidRPr="00DE3E2F">
      <w:rPr>
        <w:color w:val="auto"/>
        <w:sz w:val="22"/>
        <w:szCs w:val="22"/>
      </w:rPr>
      <w:t xml:space="preserve"> of </w:t>
    </w:r>
    <w:fldSimple w:instr=" NUMPAGES   \* MERGEFORMAT ">
      <w:r w:rsidRPr="00C043EE">
        <w:rPr>
          <w:noProof/>
          <w:color w:val="auto"/>
          <w:sz w:val="22"/>
          <w:szCs w:val="22"/>
        </w:rPr>
        <w:t>4</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075F" w:rsidRPr="00AC5E19" w:rsidRDefault="00AE075F" w:rsidP="00932E4F">
      <w:r>
        <w:separator/>
      </w:r>
    </w:p>
  </w:footnote>
  <w:footnote w:type="continuationSeparator" w:id="0">
    <w:p w:rsidR="00AE075F" w:rsidRPr="00AC5E19" w:rsidRDefault="00AE075F" w:rsidP="00932E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75F" w:rsidRPr="007A518E" w:rsidRDefault="00AE075F" w:rsidP="00F737B7">
    <w:pPr>
      <w:pStyle w:val="Header"/>
      <w:jc w:val="right"/>
      <w:rPr>
        <w:szCs w:val="2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92D17"/>
    <w:multiLevelType w:val="hybridMultilevel"/>
    <w:tmpl w:val="20547FE0"/>
    <w:lvl w:ilvl="0" w:tplc="04090019">
      <w:start w:val="1"/>
      <w:numFmt w:val="lowerLetter"/>
      <w:lvlText w:val="%1."/>
      <w:lvlJc w:val="left"/>
      <w:pPr>
        <w:ind w:left="144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187B6170"/>
    <w:multiLevelType w:val="hybridMultilevel"/>
    <w:tmpl w:val="C5246D3C"/>
    <w:lvl w:ilvl="0" w:tplc="5566C32E">
      <w:start w:val="1"/>
      <w:numFmt w:val="decimal"/>
      <w:pStyle w:val="ListParagraph"/>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39936BAA"/>
    <w:multiLevelType w:val="hybridMultilevel"/>
    <w:tmpl w:val="8BC22AF2"/>
    <w:lvl w:ilvl="0" w:tplc="C472C9DC">
      <w:start w:val="1"/>
      <w:numFmt w:val="bullet"/>
      <w:pStyle w:val="Bulletedlist"/>
      <w:lvlText w:val=""/>
      <w:lvlJc w:val="left"/>
      <w:pPr>
        <w:ind w:left="180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nsid w:val="3D4D75C9"/>
    <w:multiLevelType w:val="hybridMultilevel"/>
    <w:tmpl w:val="D8F6CD52"/>
    <w:lvl w:ilvl="0" w:tplc="4BF43C9C">
      <w:start w:val="1"/>
      <w:numFmt w:val="lowerLetter"/>
      <w:pStyle w:val="List1a"/>
      <w:lvlText w:val="%1."/>
      <w:lvlJc w:val="left"/>
      <w:pPr>
        <w:ind w:left="144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40386BB6"/>
    <w:multiLevelType w:val="hybridMultilevel"/>
    <w:tmpl w:val="D12AD80A"/>
    <w:lvl w:ilvl="0" w:tplc="04090019">
      <w:start w:val="1"/>
      <w:numFmt w:val="lowerLetter"/>
      <w:lvlText w:val="%1."/>
      <w:lvlJc w:val="left"/>
      <w:pPr>
        <w:ind w:left="144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nsid w:val="45A7519C"/>
    <w:multiLevelType w:val="hybridMultilevel"/>
    <w:tmpl w:val="10086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5E64599"/>
    <w:multiLevelType w:val="hybridMultilevel"/>
    <w:tmpl w:val="68283152"/>
    <w:lvl w:ilvl="0" w:tplc="D0643638">
      <w:start w:val="1"/>
      <w:numFmt w:val="decimal"/>
      <w:pStyle w:val="List1"/>
      <w:lvlText w:val="%1."/>
      <w:lvlJc w:val="left"/>
      <w:pPr>
        <w:ind w:left="864"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nsid w:val="4D4F12A4"/>
    <w:multiLevelType w:val="hybridMultilevel"/>
    <w:tmpl w:val="6E960F7E"/>
    <w:lvl w:ilvl="0" w:tplc="17D0FE56">
      <w:start w:val="1"/>
      <w:numFmt w:val="decimal"/>
      <w:lvlText w:val="%1."/>
      <w:lvlJc w:val="left"/>
      <w:pPr>
        <w:ind w:left="864"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nsid w:val="4D87002D"/>
    <w:multiLevelType w:val="hybridMultilevel"/>
    <w:tmpl w:val="C1C65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8AB3F72"/>
    <w:multiLevelType w:val="hybridMultilevel"/>
    <w:tmpl w:val="514EA420"/>
    <w:lvl w:ilvl="0" w:tplc="799E31D8">
      <w:start w:val="1"/>
      <w:numFmt w:val="decimal"/>
      <w:lvlText w:val="%1."/>
      <w:lvlJc w:val="left"/>
      <w:pPr>
        <w:ind w:left="144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7227165A"/>
    <w:multiLevelType w:val="hybridMultilevel"/>
    <w:tmpl w:val="6BFCFF5E"/>
    <w:lvl w:ilvl="0" w:tplc="0409000F">
      <w:start w:val="1"/>
      <w:numFmt w:val="decimal"/>
      <w:lvlText w:val="%1."/>
      <w:lvlJc w:val="left"/>
      <w:pPr>
        <w:ind w:left="144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nsid w:val="7A69609A"/>
    <w:multiLevelType w:val="hybridMultilevel"/>
    <w:tmpl w:val="8E52717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7D5574D0"/>
    <w:multiLevelType w:val="hybridMultilevel"/>
    <w:tmpl w:val="22E04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ED053CB"/>
    <w:multiLevelType w:val="hybridMultilevel"/>
    <w:tmpl w:val="A066E09E"/>
    <w:lvl w:ilvl="0" w:tplc="979E2556">
      <w:start w:val="1"/>
      <w:numFmt w:val="lowerLetter"/>
      <w:lvlText w:val="%1."/>
      <w:lvlJc w:val="left"/>
      <w:pPr>
        <w:ind w:left="1440" w:hanging="360"/>
      </w:pPr>
      <w:rPr>
        <w:rFonts w:hint="default"/>
      </w:rPr>
    </w:lvl>
    <w:lvl w:ilvl="1" w:tplc="DD7A24BC">
      <w:start w:val="1"/>
      <w:numFmt w:val="lowerLetter"/>
      <w:lvlText w:val="%2."/>
      <w:lvlJc w:val="left"/>
      <w:pPr>
        <w:ind w:left="2880" w:hanging="360"/>
      </w:pPr>
    </w:lvl>
    <w:lvl w:ilvl="2" w:tplc="A2529A1A" w:tentative="1">
      <w:start w:val="1"/>
      <w:numFmt w:val="lowerRoman"/>
      <w:lvlText w:val="%3."/>
      <w:lvlJc w:val="right"/>
      <w:pPr>
        <w:ind w:left="3600" w:hanging="180"/>
      </w:pPr>
    </w:lvl>
    <w:lvl w:ilvl="3" w:tplc="3D50B8D0" w:tentative="1">
      <w:start w:val="1"/>
      <w:numFmt w:val="decimal"/>
      <w:lvlText w:val="%4."/>
      <w:lvlJc w:val="left"/>
      <w:pPr>
        <w:ind w:left="4320" w:hanging="360"/>
      </w:pPr>
    </w:lvl>
    <w:lvl w:ilvl="4" w:tplc="B00E786C" w:tentative="1">
      <w:start w:val="1"/>
      <w:numFmt w:val="lowerLetter"/>
      <w:lvlText w:val="%5."/>
      <w:lvlJc w:val="left"/>
      <w:pPr>
        <w:ind w:left="5040" w:hanging="360"/>
      </w:pPr>
    </w:lvl>
    <w:lvl w:ilvl="5" w:tplc="5120CBA4" w:tentative="1">
      <w:start w:val="1"/>
      <w:numFmt w:val="lowerRoman"/>
      <w:lvlText w:val="%6."/>
      <w:lvlJc w:val="right"/>
      <w:pPr>
        <w:ind w:left="5760" w:hanging="180"/>
      </w:pPr>
    </w:lvl>
    <w:lvl w:ilvl="6" w:tplc="F9AAA608" w:tentative="1">
      <w:start w:val="1"/>
      <w:numFmt w:val="decimal"/>
      <w:lvlText w:val="%7."/>
      <w:lvlJc w:val="left"/>
      <w:pPr>
        <w:ind w:left="6480" w:hanging="360"/>
      </w:pPr>
    </w:lvl>
    <w:lvl w:ilvl="7" w:tplc="1F8ED62A" w:tentative="1">
      <w:start w:val="1"/>
      <w:numFmt w:val="lowerLetter"/>
      <w:lvlText w:val="%8."/>
      <w:lvlJc w:val="left"/>
      <w:pPr>
        <w:ind w:left="7200" w:hanging="360"/>
      </w:pPr>
    </w:lvl>
    <w:lvl w:ilvl="8" w:tplc="A7B6A434" w:tentative="1">
      <w:start w:val="1"/>
      <w:numFmt w:val="lowerRoman"/>
      <w:lvlText w:val="%9."/>
      <w:lvlJc w:val="right"/>
      <w:pPr>
        <w:ind w:left="7920" w:hanging="180"/>
      </w:pPr>
    </w:lvl>
  </w:abstractNum>
  <w:num w:numId="1">
    <w:abstractNumId w:val="2"/>
  </w:num>
  <w:num w:numId="2">
    <w:abstractNumId w:val="3"/>
  </w:num>
  <w:num w:numId="3">
    <w:abstractNumId w:val="0"/>
  </w:num>
  <w:num w:numId="4">
    <w:abstractNumId w:val="13"/>
  </w:num>
  <w:num w:numId="5">
    <w:abstractNumId w:val="4"/>
  </w:num>
  <w:num w:numId="6">
    <w:abstractNumId w:val="9"/>
  </w:num>
  <w:num w:numId="7">
    <w:abstractNumId w:val="1"/>
  </w:num>
  <w:num w:numId="8">
    <w:abstractNumId w:val="1"/>
    <w:lvlOverride w:ilvl="0">
      <w:startOverride w:val="1"/>
    </w:lvlOverride>
  </w:num>
  <w:num w:numId="9">
    <w:abstractNumId w:val="1"/>
    <w:lvlOverride w:ilvl="0">
      <w:startOverride w:val="1"/>
    </w:lvlOverride>
  </w:num>
  <w:num w:numId="10">
    <w:abstractNumId w:val="10"/>
  </w:num>
  <w:num w:numId="11">
    <w:abstractNumId w:val="11"/>
  </w:num>
  <w:num w:numId="12">
    <w:abstractNumId w:val="12"/>
  </w:num>
  <w:num w:numId="13">
    <w:abstractNumId w:val="5"/>
  </w:num>
  <w:num w:numId="14">
    <w:abstractNumId w:val="8"/>
  </w:num>
  <w:num w:numId="15">
    <w:abstractNumId w:val="7"/>
    <w:lvlOverride w:ilvl="0">
      <w:startOverride w:val="1"/>
    </w:lvlOverride>
  </w:num>
  <w:num w:numId="16">
    <w:abstractNumId w:val="6"/>
  </w:num>
  <w:num w:numId="17">
    <w:abstractNumId w:val="6"/>
    <w:lvlOverride w:ilvl="0">
      <w:startOverride w:val="1"/>
    </w:lvlOverride>
  </w:num>
  <w:num w:numId="18">
    <w:abstractNumId w:val="6"/>
    <w:lvlOverride w:ilvl="0">
      <w:startOverride w:val="1"/>
    </w:lvlOverride>
  </w:num>
  <w:num w:numId="19">
    <w:abstractNumId w:val="6"/>
    <w:lvlOverride w:ilvl="0">
      <w:startOverride w:val="1"/>
    </w:lvlOverride>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90817"/>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4C6628"/>
    <w:rsid w:val="00002906"/>
    <w:rsid w:val="00002A83"/>
    <w:rsid w:val="00014AFC"/>
    <w:rsid w:val="00020694"/>
    <w:rsid w:val="00021783"/>
    <w:rsid w:val="000227D0"/>
    <w:rsid w:val="000254DC"/>
    <w:rsid w:val="000362FF"/>
    <w:rsid w:val="00037A15"/>
    <w:rsid w:val="00040DFD"/>
    <w:rsid w:val="00046672"/>
    <w:rsid w:val="00047FA6"/>
    <w:rsid w:val="00050143"/>
    <w:rsid w:val="00052F56"/>
    <w:rsid w:val="00060146"/>
    <w:rsid w:val="000629E1"/>
    <w:rsid w:val="00064C2F"/>
    <w:rsid w:val="00067D10"/>
    <w:rsid w:val="000702DC"/>
    <w:rsid w:val="00070F32"/>
    <w:rsid w:val="00072EA6"/>
    <w:rsid w:val="00074024"/>
    <w:rsid w:val="00076832"/>
    <w:rsid w:val="00077256"/>
    <w:rsid w:val="00086A71"/>
    <w:rsid w:val="0009190E"/>
    <w:rsid w:val="00092230"/>
    <w:rsid w:val="00092B13"/>
    <w:rsid w:val="0009454B"/>
    <w:rsid w:val="000A556D"/>
    <w:rsid w:val="000A6BA4"/>
    <w:rsid w:val="000A6C05"/>
    <w:rsid w:val="000A6D33"/>
    <w:rsid w:val="000A70E4"/>
    <w:rsid w:val="000C1D77"/>
    <w:rsid w:val="000C5175"/>
    <w:rsid w:val="000C6299"/>
    <w:rsid w:val="000C64DA"/>
    <w:rsid w:val="000C7FAA"/>
    <w:rsid w:val="000D1B0C"/>
    <w:rsid w:val="000D5CA5"/>
    <w:rsid w:val="000E0FC9"/>
    <w:rsid w:val="000E6068"/>
    <w:rsid w:val="000F159D"/>
    <w:rsid w:val="000F27D2"/>
    <w:rsid w:val="000F2998"/>
    <w:rsid w:val="000F5FB1"/>
    <w:rsid w:val="00101BF4"/>
    <w:rsid w:val="00102FAF"/>
    <w:rsid w:val="0010375D"/>
    <w:rsid w:val="00105C05"/>
    <w:rsid w:val="001143B8"/>
    <w:rsid w:val="00116648"/>
    <w:rsid w:val="00123E84"/>
    <w:rsid w:val="00125480"/>
    <w:rsid w:val="001266F2"/>
    <w:rsid w:val="001354B8"/>
    <w:rsid w:val="00142E51"/>
    <w:rsid w:val="00143F50"/>
    <w:rsid w:val="00147B51"/>
    <w:rsid w:val="001530EA"/>
    <w:rsid w:val="00161616"/>
    <w:rsid w:val="0016581B"/>
    <w:rsid w:val="00165ED0"/>
    <w:rsid w:val="00167D52"/>
    <w:rsid w:val="00170462"/>
    <w:rsid w:val="00171D29"/>
    <w:rsid w:val="00175408"/>
    <w:rsid w:val="0017541A"/>
    <w:rsid w:val="00182E2C"/>
    <w:rsid w:val="00182F93"/>
    <w:rsid w:val="0018361D"/>
    <w:rsid w:val="00187A83"/>
    <w:rsid w:val="001932C5"/>
    <w:rsid w:val="00197923"/>
    <w:rsid w:val="001A43AE"/>
    <w:rsid w:val="001A536C"/>
    <w:rsid w:val="001A5CBD"/>
    <w:rsid w:val="001B0199"/>
    <w:rsid w:val="001B6EF4"/>
    <w:rsid w:val="001C0339"/>
    <w:rsid w:val="001C272F"/>
    <w:rsid w:val="001C32CA"/>
    <w:rsid w:val="001C7318"/>
    <w:rsid w:val="001C77F1"/>
    <w:rsid w:val="001D0927"/>
    <w:rsid w:val="001D2E6A"/>
    <w:rsid w:val="001D6D28"/>
    <w:rsid w:val="001E0269"/>
    <w:rsid w:val="001E2035"/>
    <w:rsid w:val="001E43E5"/>
    <w:rsid w:val="001E55BA"/>
    <w:rsid w:val="001E5B33"/>
    <w:rsid w:val="001F0055"/>
    <w:rsid w:val="001F4582"/>
    <w:rsid w:val="001F5AAA"/>
    <w:rsid w:val="001F5CD8"/>
    <w:rsid w:val="001F6DF6"/>
    <w:rsid w:val="00214CBC"/>
    <w:rsid w:val="00215DD8"/>
    <w:rsid w:val="00216395"/>
    <w:rsid w:val="00216E96"/>
    <w:rsid w:val="00222718"/>
    <w:rsid w:val="002240C6"/>
    <w:rsid w:val="00224438"/>
    <w:rsid w:val="00231BB2"/>
    <w:rsid w:val="00236B42"/>
    <w:rsid w:val="00241135"/>
    <w:rsid w:val="002414C2"/>
    <w:rsid w:val="00241910"/>
    <w:rsid w:val="00241CB8"/>
    <w:rsid w:val="002451A1"/>
    <w:rsid w:val="00246C4E"/>
    <w:rsid w:val="00250FB5"/>
    <w:rsid w:val="00254746"/>
    <w:rsid w:val="00255653"/>
    <w:rsid w:val="00257AA8"/>
    <w:rsid w:val="002613BE"/>
    <w:rsid w:val="00261F13"/>
    <w:rsid w:val="00263B20"/>
    <w:rsid w:val="00263D18"/>
    <w:rsid w:val="002641BC"/>
    <w:rsid w:val="00267357"/>
    <w:rsid w:val="00270169"/>
    <w:rsid w:val="00272D51"/>
    <w:rsid w:val="00284128"/>
    <w:rsid w:val="0028632E"/>
    <w:rsid w:val="0028686D"/>
    <w:rsid w:val="002872CD"/>
    <w:rsid w:val="002906B2"/>
    <w:rsid w:val="002927AF"/>
    <w:rsid w:val="0029294F"/>
    <w:rsid w:val="00292CC6"/>
    <w:rsid w:val="00293539"/>
    <w:rsid w:val="00293AB4"/>
    <w:rsid w:val="00297050"/>
    <w:rsid w:val="00297B13"/>
    <w:rsid w:val="002A064E"/>
    <w:rsid w:val="002A0F1B"/>
    <w:rsid w:val="002A2708"/>
    <w:rsid w:val="002A7124"/>
    <w:rsid w:val="002B456C"/>
    <w:rsid w:val="002B4EE8"/>
    <w:rsid w:val="002C1349"/>
    <w:rsid w:val="002C1FAB"/>
    <w:rsid w:val="002C47BD"/>
    <w:rsid w:val="002C4D7E"/>
    <w:rsid w:val="002C6A60"/>
    <w:rsid w:val="002D118E"/>
    <w:rsid w:val="002D2791"/>
    <w:rsid w:val="002D4765"/>
    <w:rsid w:val="002D7400"/>
    <w:rsid w:val="002E0F24"/>
    <w:rsid w:val="002F034A"/>
    <w:rsid w:val="002F16E8"/>
    <w:rsid w:val="002F2D5A"/>
    <w:rsid w:val="002F3427"/>
    <w:rsid w:val="00300F78"/>
    <w:rsid w:val="00301C3B"/>
    <w:rsid w:val="00301FB1"/>
    <w:rsid w:val="00303946"/>
    <w:rsid w:val="00304280"/>
    <w:rsid w:val="00312B31"/>
    <w:rsid w:val="00313A00"/>
    <w:rsid w:val="00315BB2"/>
    <w:rsid w:val="00320093"/>
    <w:rsid w:val="00326B28"/>
    <w:rsid w:val="00330842"/>
    <w:rsid w:val="00331D2A"/>
    <w:rsid w:val="00333A9A"/>
    <w:rsid w:val="0033431C"/>
    <w:rsid w:val="00334F34"/>
    <w:rsid w:val="0033589A"/>
    <w:rsid w:val="00335A2D"/>
    <w:rsid w:val="00335DDC"/>
    <w:rsid w:val="00335ED4"/>
    <w:rsid w:val="0034230A"/>
    <w:rsid w:val="003433A5"/>
    <w:rsid w:val="00343559"/>
    <w:rsid w:val="00350CDE"/>
    <w:rsid w:val="00350E73"/>
    <w:rsid w:val="003535BC"/>
    <w:rsid w:val="00355E51"/>
    <w:rsid w:val="00356A79"/>
    <w:rsid w:val="00356B11"/>
    <w:rsid w:val="00356FB4"/>
    <w:rsid w:val="00363772"/>
    <w:rsid w:val="00364FC3"/>
    <w:rsid w:val="00365606"/>
    <w:rsid w:val="00373258"/>
    <w:rsid w:val="0037577C"/>
    <w:rsid w:val="003814C7"/>
    <w:rsid w:val="0038175E"/>
    <w:rsid w:val="003856A8"/>
    <w:rsid w:val="00387894"/>
    <w:rsid w:val="0039519E"/>
    <w:rsid w:val="00395CF8"/>
    <w:rsid w:val="003A0985"/>
    <w:rsid w:val="003A42FE"/>
    <w:rsid w:val="003A4FAF"/>
    <w:rsid w:val="003B054C"/>
    <w:rsid w:val="003B097F"/>
    <w:rsid w:val="003B25C8"/>
    <w:rsid w:val="003B39C5"/>
    <w:rsid w:val="003B6B1F"/>
    <w:rsid w:val="003B7A82"/>
    <w:rsid w:val="003C4677"/>
    <w:rsid w:val="003C57C9"/>
    <w:rsid w:val="003D043F"/>
    <w:rsid w:val="003D3911"/>
    <w:rsid w:val="003D7252"/>
    <w:rsid w:val="003E15DC"/>
    <w:rsid w:val="003E204A"/>
    <w:rsid w:val="003E2495"/>
    <w:rsid w:val="003E3DAD"/>
    <w:rsid w:val="003E7EF5"/>
    <w:rsid w:val="003F17AF"/>
    <w:rsid w:val="003F3316"/>
    <w:rsid w:val="003F36FC"/>
    <w:rsid w:val="003F52EC"/>
    <w:rsid w:val="003F7CB7"/>
    <w:rsid w:val="00400EFD"/>
    <w:rsid w:val="00404BC2"/>
    <w:rsid w:val="004163FB"/>
    <w:rsid w:val="0041700C"/>
    <w:rsid w:val="00417979"/>
    <w:rsid w:val="00420241"/>
    <w:rsid w:val="004212F8"/>
    <w:rsid w:val="0042372E"/>
    <w:rsid w:val="004262A5"/>
    <w:rsid w:val="004267FA"/>
    <w:rsid w:val="004308D1"/>
    <w:rsid w:val="00431152"/>
    <w:rsid w:val="00432A0D"/>
    <w:rsid w:val="0043343E"/>
    <w:rsid w:val="004349AD"/>
    <w:rsid w:val="004370F8"/>
    <w:rsid w:val="00442D92"/>
    <w:rsid w:val="00451A02"/>
    <w:rsid w:val="004541D6"/>
    <w:rsid w:val="00456E05"/>
    <w:rsid w:val="00463BE5"/>
    <w:rsid w:val="0047177A"/>
    <w:rsid w:val="00474115"/>
    <w:rsid w:val="00476725"/>
    <w:rsid w:val="00476C9F"/>
    <w:rsid w:val="00482A43"/>
    <w:rsid w:val="004834E3"/>
    <w:rsid w:val="00484483"/>
    <w:rsid w:val="0048575A"/>
    <w:rsid w:val="00492C39"/>
    <w:rsid w:val="00496CFB"/>
    <w:rsid w:val="004A338B"/>
    <w:rsid w:val="004A4C8D"/>
    <w:rsid w:val="004A5144"/>
    <w:rsid w:val="004A6F2E"/>
    <w:rsid w:val="004B3A1A"/>
    <w:rsid w:val="004B5FEB"/>
    <w:rsid w:val="004B6F15"/>
    <w:rsid w:val="004C0AF6"/>
    <w:rsid w:val="004C31A8"/>
    <w:rsid w:val="004C4554"/>
    <w:rsid w:val="004C5AA6"/>
    <w:rsid w:val="004C63C1"/>
    <w:rsid w:val="004C6628"/>
    <w:rsid w:val="004D1FA4"/>
    <w:rsid w:val="004D5C48"/>
    <w:rsid w:val="004D79A6"/>
    <w:rsid w:val="004E0D07"/>
    <w:rsid w:val="004F2BFF"/>
    <w:rsid w:val="004F30BA"/>
    <w:rsid w:val="004F4245"/>
    <w:rsid w:val="004F530B"/>
    <w:rsid w:val="004F5FB7"/>
    <w:rsid w:val="004F6353"/>
    <w:rsid w:val="00502425"/>
    <w:rsid w:val="00502E63"/>
    <w:rsid w:val="005074FE"/>
    <w:rsid w:val="005126EB"/>
    <w:rsid w:val="0051694E"/>
    <w:rsid w:val="00521BDB"/>
    <w:rsid w:val="00521EAD"/>
    <w:rsid w:val="00523119"/>
    <w:rsid w:val="0052535D"/>
    <w:rsid w:val="00526592"/>
    <w:rsid w:val="00532127"/>
    <w:rsid w:val="0053274D"/>
    <w:rsid w:val="005400E2"/>
    <w:rsid w:val="00540121"/>
    <w:rsid w:val="00540BCA"/>
    <w:rsid w:val="00542552"/>
    <w:rsid w:val="00542FD0"/>
    <w:rsid w:val="00543176"/>
    <w:rsid w:val="00543D74"/>
    <w:rsid w:val="005469EB"/>
    <w:rsid w:val="00555D53"/>
    <w:rsid w:val="00557225"/>
    <w:rsid w:val="0056176C"/>
    <w:rsid w:val="00562BA4"/>
    <w:rsid w:val="005670D8"/>
    <w:rsid w:val="0056775A"/>
    <w:rsid w:val="00571904"/>
    <w:rsid w:val="00571F58"/>
    <w:rsid w:val="00575B5C"/>
    <w:rsid w:val="00585B90"/>
    <w:rsid w:val="00585BB0"/>
    <w:rsid w:val="0058668F"/>
    <w:rsid w:val="00587F50"/>
    <w:rsid w:val="005A114C"/>
    <w:rsid w:val="005A363E"/>
    <w:rsid w:val="005A3C16"/>
    <w:rsid w:val="005A4B06"/>
    <w:rsid w:val="005A6364"/>
    <w:rsid w:val="005A69FC"/>
    <w:rsid w:val="005A6BD5"/>
    <w:rsid w:val="005B0314"/>
    <w:rsid w:val="005C2C29"/>
    <w:rsid w:val="005D0CF4"/>
    <w:rsid w:val="005D0EA8"/>
    <w:rsid w:val="005D19AD"/>
    <w:rsid w:val="005D7245"/>
    <w:rsid w:val="005D7FF2"/>
    <w:rsid w:val="005E237F"/>
    <w:rsid w:val="005E2463"/>
    <w:rsid w:val="005E283E"/>
    <w:rsid w:val="005E28EA"/>
    <w:rsid w:val="005E2FDD"/>
    <w:rsid w:val="005E62BF"/>
    <w:rsid w:val="00612827"/>
    <w:rsid w:val="0061732C"/>
    <w:rsid w:val="00620F54"/>
    <w:rsid w:val="00621456"/>
    <w:rsid w:val="0062224F"/>
    <w:rsid w:val="00625EE4"/>
    <w:rsid w:val="006301BA"/>
    <w:rsid w:val="0063312C"/>
    <w:rsid w:val="006331A8"/>
    <w:rsid w:val="0063396A"/>
    <w:rsid w:val="00634136"/>
    <w:rsid w:val="00635E49"/>
    <w:rsid w:val="00640BFD"/>
    <w:rsid w:val="00640C53"/>
    <w:rsid w:val="00642D70"/>
    <w:rsid w:val="006451BD"/>
    <w:rsid w:val="0065262E"/>
    <w:rsid w:val="00653648"/>
    <w:rsid w:val="00654C2C"/>
    <w:rsid w:val="00655D22"/>
    <w:rsid w:val="00661C57"/>
    <w:rsid w:val="00662970"/>
    <w:rsid w:val="00670DBF"/>
    <w:rsid w:val="00671C70"/>
    <w:rsid w:val="00673D56"/>
    <w:rsid w:val="00673E60"/>
    <w:rsid w:val="00674576"/>
    <w:rsid w:val="006767A3"/>
    <w:rsid w:val="00681A01"/>
    <w:rsid w:val="00683229"/>
    <w:rsid w:val="00686CF0"/>
    <w:rsid w:val="00691E91"/>
    <w:rsid w:val="00693C4B"/>
    <w:rsid w:val="00696984"/>
    <w:rsid w:val="0069707D"/>
    <w:rsid w:val="006A1BDB"/>
    <w:rsid w:val="006A37BE"/>
    <w:rsid w:val="006A544B"/>
    <w:rsid w:val="006B04AF"/>
    <w:rsid w:val="006B0B3A"/>
    <w:rsid w:val="006B12B6"/>
    <w:rsid w:val="006B151F"/>
    <w:rsid w:val="006B4614"/>
    <w:rsid w:val="006C115D"/>
    <w:rsid w:val="006C254E"/>
    <w:rsid w:val="006C51AE"/>
    <w:rsid w:val="006C6950"/>
    <w:rsid w:val="006D2A01"/>
    <w:rsid w:val="006D4917"/>
    <w:rsid w:val="006D7F60"/>
    <w:rsid w:val="006E0958"/>
    <w:rsid w:val="006E0B79"/>
    <w:rsid w:val="006E2D02"/>
    <w:rsid w:val="006E4481"/>
    <w:rsid w:val="006E5B42"/>
    <w:rsid w:val="006E6001"/>
    <w:rsid w:val="006E6640"/>
    <w:rsid w:val="006F1911"/>
    <w:rsid w:val="006F25C1"/>
    <w:rsid w:val="00700AF5"/>
    <w:rsid w:val="007021E4"/>
    <w:rsid w:val="00702ED6"/>
    <w:rsid w:val="00703092"/>
    <w:rsid w:val="0070456F"/>
    <w:rsid w:val="00705ED6"/>
    <w:rsid w:val="00706499"/>
    <w:rsid w:val="007075A0"/>
    <w:rsid w:val="007103CB"/>
    <w:rsid w:val="00710C6A"/>
    <w:rsid w:val="00711831"/>
    <w:rsid w:val="0071269D"/>
    <w:rsid w:val="00715AE3"/>
    <w:rsid w:val="00716948"/>
    <w:rsid w:val="00716CF0"/>
    <w:rsid w:val="00716DA1"/>
    <w:rsid w:val="007274A7"/>
    <w:rsid w:val="00727972"/>
    <w:rsid w:val="007332A3"/>
    <w:rsid w:val="00741DBD"/>
    <w:rsid w:val="00743209"/>
    <w:rsid w:val="00743720"/>
    <w:rsid w:val="00745694"/>
    <w:rsid w:val="00746E9B"/>
    <w:rsid w:val="00747B5D"/>
    <w:rsid w:val="00747FB3"/>
    <w:rsid w:val="00750044"/>
    <w:rsid w:val="00750CD8"/>
    <w:rsid w:val="007516CA"/>
    <w:rsid w:val="00754C2B"/>
    <w:rsid w:val="00756176"/>
    <w:rsid w:val="00760F0E"/>
    <w:rsid w:val="00763236"/>
    <w:rsid w:val="0077433A"/>
    <w:rsid w:val="0077618F"/>
    <w:rsid w:val="0078094A"/>
    <w:rsid w:val="007812CB"/>
    <w:rsid w:val="00782CD9"/>
    <w:rsid w:val="007935F2"/>
    <w:rsid w:val="00796E6B"/>
    <w:rsid w:val="007A518E"/>
    <w:rsid w:val="007A7E66"/>
    <w:rsid w:val="007B2880"/>
    <w:rsid w:val="007B3885"/>
    <w:rsid w:val="007B4AB7"/>
    <w:rsid w:val="007B6F67"/>
    <w:rsid w:val="007C0D76"/>
    <w:rsid w:val="007C3023"/>
    <w:rsid w:val="007C51F7"/>
    <w:rsid w:val="007C5468"/>
    <w:rsid w:val="007D131C"/>
    <w:rsid w:val="007D1B21"/>
    <w:rsid w:val="007D224F"/>
    <w:rsid w:val="007D3BB2"/>
    <w:rsid w:val="007D4172"/>
    <w:rsid w:val="007D4EBB"/>
    <w:rsid w:val="007D572F"/>
    <w:rsid w:val="007D65E3"/>
    <w:rsid w:val="007E2BFD"/>
    <w:rsid w:val="007E67F9"/>
    <w:rsid w:val="007F521A"/>
    <w:rsid w:val="007F751C"/>
    <w:rsid w:val="007F7712"/>
    <w:rsid w:val="007F7CB7"/>
    <w:rsid w:val="008010B5"/>
    <w:rsid w:val="008023EE"/>
    <w:rsid w:val="00804505"/>
    <w:rsid w:val="00806715"/>
    <w:rsid w:val="00806ED2"/>
    <w:rsid w:val="00813077"/>
    <w:rsid w:val="0081386B"/>
    <w:rsid w:val="008138FC"/>
    <w:rsid w:val="008159DB"/>
    <w:rsid w:val="00821183"/>
    <w:rsid w:val="00821648"/>
    <w:rsid w:val="00832E1A"/>
    <w:rsid w:val="00834D21"/>
    <w:rsid w:val="00835F27"/>
    <w:rsid w:val="00836C45"/>
    <w:rsid w:val="00840CD2"/>
    <w:rsid w:val="008433A6"/>
    <w:rsid w:val="0085201E"/>
    <w:rsid w:val="0085297F"/>
    <w:rsid w:val="008548BF"/>
    <w:rsid w:val="00854983"/>
    <w:rsid w:val="00855E3C"/>
    <w:rsid w:val="008602CD"/>
    <w:rsid w:val="00861AAC"/>
    <w:rsid w:val="008622F3"/>
    <w:rsid w:val="00867AED"/>
    <w:rsid w:val="00867C28"/>
    <w:rsid w:val="008706DD"/>
    <w:rsid w:val="00872272"/>
    <w:rsid w:val="00872481"/>
    <w:rsid w:val="00872D40"/>
    <w:rsid w:val="00873872"/>
    <w:rsid w:val="008747E2"/>
    <w:rsid w:val="00874FF8"/>
    <w:rsid w:val="008754EF"/>
    <w:rsid w:val="00881A81"/>
    <w:rsid w:val="0088204E"/>
    <w:rsid w:val="00884178"/>
    <w:rsid w:val="0088631B"/>
    <w:rsid w:val="0088768A"/>
    <w:rsid w:val="008878BD"/>
    <w:rsid w:val="00887CB6"/>
    <w:rsid w:val="00892CEF"/>
    <w:rsid w:val="00897BE8"/>
    <w:rsid w:val="008A0433"/>
    <w:rsid w:val="008A2B9B"/>
    <w:rsid w:val="008A3329"/>
    <w:rsid w:val="008A5004"/>
    <w:rsid w:val="008A7898"/>
    <w:rsid w:val="008A7D49"/>
    <w:rsid w:val="008B01D4"/>
    <w:rsid w:val="008B755D"/>
    <w:rsid w:val="008C62EB"/>
    <w:rsid w:val="008D04B1"/>
    <w:rsid w:val="008D0512"/>
    <w:rsid w:val="008D3C7D"/>
    <w:rsid w:val="008D6ABC"/>
    <w:rsid w:val="008D6CE2"/>
    <w:rsid w:val="008D7316"/>
    <w:rsid w:val="008E2752"/>
    <w:rsid w:val="008E636E"/>
    <w:rsid w:val="008E66CE"/>
    <w:rsid w:val="008F0CB1"/>
    <w:rsid w:val="008F168F"/>
    <w:rsid w:val="008F1D39"/>
    <w:rsid w:val="00901263"/>
    <w:rsid w:val="00901B06"/>
    <w:rsid w:val="00903796"/>
    <w:rsid w:val="0091135D"/>
    <w:rsid w:val="009134C1"/>
    <w:rsid w:val="00915C64"/>
    <w:rsid w:val="00916703"/>
    <w:rsid w:val="009176F1"/>
    <w:rsid w:val="00922FC3"/>
    <w:rsid w:val="0092406D"/>
    <w:rsid w:val="00924F0F"/>
    <w:rsid w:val="00926EB3"/>
    <w:rsid w:val="00930E40"/>
    <w:rsid w:val="00930F91"/>
    <w:rsid w:val="009318E8"/>
    <w:rsid w:val="00931FCC"/>
    <w:rsid w:val="009321FF"/>
    <w:rsid w:val="00932E4F"/>
    <w:rsid w:val="00933453"/>
    <w:rsid w:val="009337CA"/>
    <w:rsid w:val="009344AD"/>
    <w:rsid w:val="00935FF0"/>
    <w:rsid w:val="0093697C"/>
    <w:rsid w:val="00937580"/>
    <w:rsid w:val="00937D5D"/>
    <w:rsid w:val="009433AD"/>
    <w:rsid w:val="00945B47"/>
    <w:rsid w:val="0096063F"/>
    <w:rsid w:val="00962730"/>
    <w:rsid w:val="00965285"/>
    <w:rsid w:val="009657DE"/>
    <w:rsid w:val="009672CE"/>
    <w:rsid w:val="00971CB4"/>
    <w:rsid w:val="0097358F"/>
    <w:rsid w:val="00976AED"/>
    <w:rsid w:val="00980FA5"/>
    <w:rsid w:val="00982B0B"/>
    <w:rsid w:val="00984987"/>
    <w:rsid w:val="009851DC"/>
    <w:rsid w:val="0098610D"/>
    <w:rsid w:val="00986D9E"/>
    <w:rsid w:val="00987B7F"/>
    <w:rsid w:val="009A0B22"/>
    <w:rsid w:val="009A344B"/>
    <w:rsid w:val="009A37F8"/>
    <w:rsid w:val="009A3F17"/>
    <w:rsid w:val="009A6074"/>
    <w:rsid w:val="009B50F1"/>
    <w:rsid w:val="009B5A02"/>
    <w:rsid w:val="009B7866"/>
    <w:rsid w:val="009C05D6"/>
    <w:rsid w:val="009C6B9B"/>
    <w:rsid w:val="009D06D4"/>
    <w:rsid w:val="009D1011"/>
    <w:rsid w:val="009D7137"/>
    <w:rsid w:val="009E5BD0"/>
    <w:rsid w:val="009E659C"/>
    <w:rsid w:val="009F2C46"/>
    <w:rsid w:val="009F2E5D"/>
    <w:rsid w:val="009F7B97"/>
    <w:rsid w:val="00A01585"/>
    <w:rsid w:val="00A04B37"/>
    <w:rsid w:val="00A06152"/>
    <w:rsid w:val="00A1152C"/>
    <w:rsid w:val="00A133C8"/>
    <w:rsid w:val="00A16404"/>
    <w:rsid w:val="00A20BEF"/>
    <w:rsid w:val="00A21628"/>
    <w:rsid w:val="00A21948"/>
    <w:rsid w:val="00A232FC"/>
    <w:rsid w:val="00A23E94"/>
    <w:rsid w:val="00A24D38"/>
    <w:rsid w:val="00A35BBD"/>
    <w:rsid w:val="00A410FE"/>
    <w:rsid w:val="00A4313A"/>
    <w:rsid w:val="00A4455B"/>
    <w:rsid w:val="00A44717"/>
    <w:rsid w:val="00A461B5"/>
    <w:rsid w:val="00A517B7"/>
    <w:rsid w:val="00A55261"/>
    <w:rsid w:val="00A615C3"/>
    <w:rsid w:val="00A642C2"/>
    <w:rsid w:val="00A65E23"/>
    <w:rsid w:val="00A66941"/>
    <w:rsid w:val="00A67B3E"/>
    <w:rsid w:val="00A711C9"/>
    <w:rsid w:val="00A71A6B"/>
    <w:rsid w:val="00A71F80"/>
    <w:rsid w:val="00A751DA"/>
    <w:rsid w:val="00A7782D"/>
    <w:rsid w:val="00A84F8A"/>
    <w:rsid w:val="00A8534A"/>
    <w:rsid w:val="00A85B6C"/>
    <w:rsid w:val="00A90B33"/>
    <w:rsid w:val="00A914BD"/>
    <w:rsid w:val="00A917EA"/>
    <w:rsid w:val="00A92F3F"/>
    <w:rsid w:val="00A932A4"/>
    <w:rsid w:val="00A933A6"/>
    <w:rsid w:val="00A9472D"/>
    <w:rsid w:val="00A97C66"/>
    <w:rsid w:val="00AA7703"/>
    <w:rsid w:val="00AA781D"/>
    <w:rsid w:val="00AB14F9"/>
    <w:rsid w:val="00AB1617"/>
    <w:rsid w:val="00AB3DEA"/>
    <w:rsid w:val="00AC51CF"/>
    <w:rsid w:val="00AC5E19"/>
    <w:rsid w:val="00AD092D"/>
    <w:rsid w:val="00AD0F89"/>
    <w:rsid w:val="00AD1F0E"/>
    <w:rsid w:val="00AD3747"/>
    <w:rsid w:val="00AD3841"/>
    <w:rsid w:val="00AD3B9B"/>
    <w:rsid w:val="00AD4AEB"/>
    <w:rsid w:val="00AD72CA"/>
    <w:rsid w:val="00AE075F"/>
    <w:rsid w:val="00AE088D"/>
    <w:rsid w:val="00AE17E2"/>
    <w:rsid w:val="00AE490F"/>
    <w:rsid w:val="00AE56A5"/>
    <w:rsid w:val="00AF068A"/>
    <w:rsid w:val="00AF1833"/>
    <w:rsid w:val="00AF4826"/>
    <w:rsid w:val="00AF4954"/>
    <w:rsid w:val="00AF566E"/>
    <w:rsid w:val="00AF7887"/>
    <w:rsid w:val="00AF7E61"/>
    <w:rsid w:val="00B00C49"/>
    <w:rsid w:val="00B01A54"/>
    <w:rsid w:val="00B02D76"/>
    <w:rsid w:val="00B04987"/>
    <w:rsid w:val="00B10031"/>
    <w:rsid w:val="00B145AF"/>
    <w:rsid w:val="00B16196"/>
    <w:rsid w:val="00B161ED"/>
    <w:rsid w:val="00B23602"/>
    <w:rsid w:val="00B24739"/>
    <w:rsid w:val="00B25A22"/>
    <w:rsid w:val="00B26712"/>
    <w:rsid w:val="00B26FE9"/>
    <w:rsid w:val="00B30A26"/>
    <w:rsid w:val="00B32277"/>
    <w:rsid w:val="00B40964"/>
    <w:rsid w:val="00B4140D"/>
    <w:rsid w:val="00B41F22"/>
    <w:rsid w:val="00B4210D"/>
    <w:rsid w:val="00B436BA"/>
    <w:rsid w:val="00B4521A"/>
    <w:rsid w:val="00B45DBF"/>
    <w:rsid w:val="00B469B6"/>
    <w:rsid w:val="00B46CEB"/>
    <w:rsid w:val="00B51324"/>
    <w:rsid w:val="00B51566"/>
    <w:rsid w:val="00B525A7"/>
    <w:rsid w:val="00B52E04"/>
    <w:rsid w:val="00B5331F"/>
    <w:rsid w:val="00B53E2C"/>
    <w:rsid w:val="00B54297"/>
    <w:rsid w:val="00B564F8"/>
    <w:rsid w:val="00B56792"/>
    <w:rsid w:val="00B62739"/>
    <w:rsid w:val="00B62D56"/>
    <w:rsid w:val="00B63D47"/>
    <w:rsid w:val="00B64F5E"/>
    <w:rsid w:val="00B6525D"/>
    <w:rsid w:val="00B65E2A"/>
    <w:rsid w:val="00B6614E"/>
    <w:rsid w:val="00B67F9E"/>
    <w:rsid w:val="00B7270A"/>
    <w:rsid w:val="00B820A3"/>
    <w:rsid w:val="00B8647B"/>
    <w:rsid w:val="00B87830"/>
    <w:rsid w:val="00B91D20"/>
    <w:rsid w:val="00B943C5"/>
    <w:rsid w:val="00BA5705"/>
    <w:rsid w:val="00BB197E"/>
    <w:rsid w:val="00BB33AB"/>
    <w:rsid w:val="00BB53BF"/>
    <w:rsid w:val="00BC43C1"/>
    <w:rsid w:val="00BC6C31"/>
    <w:rsid w:val="00BC7DA6"/>
    <w:rsid w:val="00BD1DB8"/>
    <w:rsid w:val="00BD25F6"/>
    <w:rsid w:val="00BD401C"/>
    <w:rsid w:val="00BE0A30"/>
    <w:rsid w:val="00BE52FA"/>
    <w:rsid w:val="00BE656F"/>
    <w:rsid w:val="00BF1AE3"/>
    <w:rsid w:val="00BF3E70"/>
    <w:rsid w:val="00BF526D"/>
    <w:rsid w:val="00BF558B"/>
    <w:rsid w:val="00BF63B6"/>
    <w:rsid w:val="00BF7472"/>
    <w:rsid w:val="00BF7AE8"/>
    <w:rsid w:val="00C00533"/>
    <w:rsid w:val="00C018D7"/>
    <w:rsid w:val="00C022D1"/>
    <w:rsid w:val="00C040FC"/>
    <w:rsid w:val="00C043EE"/>
    <w:rsid w:val="00C04DE7"/>
    <w:rsid w:val="00C100F1"/>
    <w:rsid w:val="00C1030C"/>
    <w:rsid w:val="00C10B3A"/>
    <w:rsid w:val="00C10D6B"/>
    <w:rsid w:val="00C11BF9"/>
    <w:rsid w:val="00C14946"/>
    <w:rsid w:val="00C178F9"/>
    <w:rsid w:val="00C33B6E"/>
    <w:rsid w:val="00C35D1E"/>
    <w:rsid w:val="00C40E8A"/>
    <w:rsid w:val="00C425B2"/>
    <w:rsid w:val="00C44428"/>
    <w:rsid w:val="00C451DA"/>
    <w:rsid w:val="00C45EAE"/>
    <w:rsid w:val="00C502FF"/>
    <w:rsid w:val="00C53548"/>
    <w:rsid w:val="00C5584A"/>
    <w:rsid w:val="00C60EE4"/>
    <w:rsid w:val="00C67EDE"/>
    <w:rsid w:val="00C70F07"/>
    <w:rsid w:val="00C82A3B"/>
    <w:rsid w:val="00C834C6"/>
    <w:rsid w:val="00C85021"/>
    <w:rsid w:val="00C8566D"/>
    <w:rsid w:val="00C95AB2"/>
    <w:rsid w:val="00CA4C19"/>
    <w:rsid w:val="00CA7BFE"/>
    <w:rsid w:val="00CB373B"/>
    <w:rsid w:val="00CC70A8"/>
    <w:rsid w:val="00CD2366"/>
    <w:rsid w:val="00CD27DC"/>
    <w:rsid w:val="00CE17A2"/>
    <w:rsid w:val="00CE494D"/>
    <w:rsid w:val="00CE6068"/>
    <w:rsid w:val="00CF3891"/>
    <w:rsid w:val="00CF591C"/>
    <w:rsid w:val="00D00398"/>
    <w:rsid w:val="00D0292F"/>
    <w:rsid w:val="00D038D4"/>
    <w:rsid w:val="00D068AE"/>
    <w:rsid w:val="00D0788A"/>
    <w:rsid w:val="00D108C6"/>
    <w:rsid w:val="00D10A9E"/>
    <w:rsid w:val="00D12705"/>
    <w:rsid w:val="00D160A9"/>
    <w:rsid w:val="00D21704"/>
    <w:rsid w:val="00D411AD"/>
    <w:rsid w:val="00D417D5"/>
    <w:rsid w:val="00D44451"/>
    <w:rsid w:val="00D4493E"/>
    <w:rsid w:val="00D45928"/>
    <w:rsid w:val="00D53E2E"/>
    <w:rsid w:val="00D600D9"/>
    <w:rsid w:val="00D61093"/>
    <w:rsid w:val="00D6327E"/>
    <w:rsid w:val="00D63360"/>
    <w:rsid w:val="00D659B3"/>
    <w:rsid w:val="00D66EF5"/>
    <w:rsid w:val="00D729AA"/>
    <w:rsid w:val="00D74FD5"/>
    <w:rsid w:val="00D76705"/>
    <w:rsid w:val="00D77F6B"/>
    <w:rsid w:val="00D83857"/>
    <w:rsid w:val="00D90090"/>
    <w:rsid w:val="00D91F14"/>
    <w:rsid w:val="00D92AFC"/>
    <w:rsid w:val="00D97AF5"/>
    <w:rsid w:val="00DA05E8"/>
    <w:rsid w:val="00DA189E"/>
    <w:rsid w:val="00DA1A04"/>
    <w:rsid w:val="00DA5C7E"/>
    <w:rsid w:val="00DA7724"/>
    <w:rsid w:val="00DB5F4F"/>
    <w:rsid w:val="00DB6EBE"/>
    <w:rsid w:val="00DC3D05"/>
    <w:rsid w:val="00DD1211"/>
    <w:rsid w:val="00DD630A"/>
    <w:rsid w:val="00DE179F"/>
    <w:rsid w:val="00DE3E2F"/>
    <w:rsid w:val="00DE3EC5"/>
    <w:rsid w:val="00DE6B13"/>
    <w:rsid w:val="00DE74C7"/>
    <w:rsid w:val="00DF24D4"/>
    <w:rsid w:val="00DF2CDE"/>
    <w:rsid w:val="00DF4280"/>
    <w:rsid w:val="00E03835"/>
    <w:rsid w:val="00E04644"/>
    <w:rsid w:val="00E0751E"/>
    <w:rsid w:val="00E1219C"/>
    <w:rsid w:val="00E129F2"/>
    <w:rsid w:val="00E1647F"/>
    <w:rsid w:val="00E16EA6"/>
    <w:rsid w:val="00E1735E"/>
    <w:rsid w:val="00E230A8"/>
    <w:rsid w:val="00E24AC5"/>
    <w:rsid w:val="00E24C01"/>
    <w:rsid w:val="00E2558D"/>
    <w:rsid w:val="00E3727E"/>
    <w:rsid w:val="00E37513"/>
    <w:rsid w:val="00E3788D"/>
    <w:rsid w:val="00E46179"/>
    <w:rsid w:val="00E506CD"/>
    <w:rsid w:val="00E5179E"/>
    <w:rsid w:val="00E549A8"/>
    <w:rsid w:val="00E6455D"/>
    <w:rsid w:val="00E65348"/>
    <w:rsid w:val="00E65F9E"/>
    <w:rsid w:val="00E701CC"/>
    <w:rsid w:val="00E70CD1"/>
    <w:rsid w:val="00E7191C"/>
    <w:rsid w:val="00E72158"/>
    <w:rsid w:val="00E766AC"/>
    <w:rsid w:val="00E77341"/>
    <w:rsid w:val="00E80141"/>
    <w:rsid w:val="00E81987"/>
    <w:rsid w:val="00E83E4F"/>
    <w:rsid w:val="00E85C60"/>
    <w:rsid w:val="00E901BC"/>
    <w:rsid w:val="00E91D70"/>
    <w:rsid w:val="00E9246E"/>
    <w:rsid w:val="00EA0CB1"/>
    <w:rsid w:val="00EA232C"/>
    <w:rsid w:val="00EA29B3"/>
    <w:rsid w:val="00EA2FCA"/>
    <w:rsid w:val="00EA3BE5"/>
    <w:rsid w:val="00EA4AB0"/>
    <w:rsid w:val="00EA5AB6"/>
    <w:rsid w:val="00EA71D4"/>
    <w:rsid w:val="00EB782B"/>
    <w:rsid w:val="00EC3714"/>
    <w:rsid w:val="00EC48FC"/>
    <w:rsid w:val="00EC5486"/>
    <w:rsid w:val="00ED1D24"/>
    <w:rsid w:val="00ED5621"/>
    <w:rsid w:val="00EE1B29"/>
    <w:rsid w:val="00EE69F1"/>
    <w:rsid w:val="00EF26C5"/>
    <w:rsid w:val="00EF2DC6"/>
    <w:rsid w:val="00EF382C"/>
    <w:rsid w:val="00F00BA7"/>
    <w:rsid w:val="00F01021"/>
    <w:rsid w:val="00F03E88"/>
    <w:rsid w:val="00F04C6E"/>
    <w:rsid w:val="00F05F98"/>
    <w:rsid w:val="00F11A63"/>
    <w:rsid w:val="00F12C0A"/>
    <w:rsid w:val="00F13C75"/>
    <w:rsid w:val="00F16BAE"/>
    <w:rsid w:val="00F16EC9"/>
    <w:rsid w:val="00F209EC"/>
    <w:rsid w:val="00F3138A"/>
    <w:rsid w:val="00F368D0"/>
    <w:rsid w:val="00F408DD"/>
    <w:rsid w:val="00F42265"/>
    <w:rsid w:val="00F42824"/>
    <w:rsid w:val="00F43F51"/>
    <w:rsid w:val="00F47451"/>
    <w:rsid w:val="00F5055B"/>
    <w:rsid w:val="00F53E86"/>
    <w:rsid w:val="00F6209B"/>
    <w:rsid w:val="00F63760"/>
    <w:rsid w:val="00F6459D"/>
    <w:rsid w:val="00F70D31"/>
    <w:rsid w:val="00F71CF2"/>
    <w:rsid w:val="00F737B7"/>
    <w:rsid w:val="00F74870"/>
    <w:rsid w:val="00F7567F"/>
    <w:rsid w:val="00F7616E"/>
    <w:rsid w:val="00F80239"/>
    <w:rsid w:val="00F82E79"/>
    <w:rsid w:val="00F8575C"/>
    <w:rsid w:val="00F85A24"/>
    <w:rsid w:val="00F85D08"/>
    <w:rsid w:val="00F87507"/>
    <w:rsid w:val="00F87846"/>
    <w:rsid w:val="00F87D18"/>
    <w:rsid w:val="00F90476"/>
    <w:rsid w:val="00F914AC"/>
    <w:rsid w:val="00F91535"/>
    <w:rsid w:val="00F92814"/>
    <w:rsid w:val="00F941FA"/>
    <w:rsid w:val="00F94218"/>
    <w:rsid w:val="00F944F4"/>
    <w:rsid w:val="00F94BC4"/>
    <w:rsid w:val="00F94D6D"/>
    <w:rsid w:val="00FA0960"/>
    <w:rsid w:val="00FA1157"/>
    <w:rsid w:val="00FA19BA"/>
    <w:rsid w:val="00FA53BC"/>
    <w:rsid w:val="00FA5BED"/>
    <w:rsid w:val="00FA755C"/>
    <w:rsid w:val="00FB196E"/>
    <w:rsid w:val="00FB47BF"/>
    <w:rsid w:val="00FB7573"/>
    <w:rsid w:val="00FC172E"/>
    <w:rsid w:val="00FC47F2"/>
    <w:rsid w:val="00FC52DE"/>
    <w:rsid w:val="00FC5714"/>
    <w:rsid w:val="00FC7C6E"/>
    <w:rsid w:val="00FD1761"/>
    <w:rsid w:val="00FD19F6"/>
    <w:rsid w:val="00FD3956"/>
    <w:rsid w:val="00FE1510"/>
    <w:rsid w:val="00FE1876"/>
    <w:rsid w:val="00FE2AA4"/>
    <w:rsid w:val="00FE49EA"/>
    <w:rsid w:val="00FF0787"/>
    <w:rsid w:val="00FF3FD6"/>
    <w:rsid w:val="00FF5121"/>
    <w:rsid w:val="00FF63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08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0" w:defQFormat="0" w:count="267">
    <w:lsdException w:name="Normal" w:semiHidden="0" w:qFormat="1"/>
    <w:lsdException w:name="heading 1" w:semiHidden="0" w:qFormat="1"/>
    <w:lsdException w:name="heading 2" w:semiHidden="0"/>
    <w:lsdException w:name="heading 3" w:semiHidden="0"/>
    <w:lsdException w:name="heading 4" w:semiHidden="0"/>
    <w:lsdException w:name="heading 5" w:semiHidden="0"/>
    <w:lsdException w:name="heading 6" w:uiPriority="9" w:unhideWhenUsed="1"/>
    <w:lsdException w:name="heading 7" w:uiPriority="9" w:unhideWhenUsed="1" w:qFormat="1"/>
    <w:lsdException w:name="heading 8" w:uiPriority="9" w:unhideWhenUsed="1" w:qFormat="1"/>
    <w:lsdException w:name="heading 9" w:uiPriority="9" w:unhideWhenUsed="1" w:qFormat="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footer" w:unhideWhenUsed="1"/>
    <w:lsdException w:name="caption" w:semiHidden="0" w:qFormat="1"/>
    <w:lsdException w:name="table of figures" w:unhideWhenUsed="1"/>
    <w:lsdException w:name="envelope address" w:unhideWhenUsed="1"/>
    <w:lsdException w:name="envelope return" w:unhideWhenUsed="1"/>
    <w:lsdException w:name="footnote reference" w:uiPriority="0" w:unhideWhenUsed="1"/>
    <w:lsdException w:name="annotation reference" w:unhideWhenUsed="1"/>
    <w:lsdException w:name="line number" w:unhideWhenUsed="1"/>
    <w:lsdException w:name="page number" w:unhideWhenUsed="1"/>
    <w:lsdException w:name="table of authorities" w:unhideWhenUsed="1"/>
    <w:lsdException w:name="macro"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Default Paragraph Font" w:uiPriority="1"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lock Text" w:unhideWhenUsed="1"/>
    <w:lsdException w:name="FollowedHyperlink" w:unhideWhenUsed="1"/>
    <w:lsdException w:name="Strong" w:semiHidden="0"/>
    <w:lsdException w:name="Emphasis" w:semiHidden="0" w:uiPriority="20" w:qFormat="1"/>
    <w:lsdException w:name="Document Map"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lsdException w:name="Intense Quote" w:semiHidden="0" w:uiPriority="30"/>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lsdException w:name="Intense Emphasis" w:semiHidden="0" w:uiPriority="21"/>
    <w:lsdException w:name="Subtle Reference" w:semiHidden="0" w:uiPriority="31"/>
    <w:lsdException w:name="Intense Reference" w:semiHidden="0" w:uiPriority="32"/>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next w:val="Default"/>
    <w:uiPriority w:val="99"/>
    <w:qFormat/>
    <w:rsid w:val="001143B8"/>
    <w:pPr>
      <w:widowControl w:val="0"/>
      <w:shd w:val="clear" w:color="auto" w:fill="FFFFFF"/>
      <w:autoSpaceDE w:val="0"/>
      <w:autoSpaceDN w:val="0"/>
      <w:adjustRightInd w:val="0"/>
      <w:spacing w:after="240" w:line="288" w:lineRule="auto"/>
      <w:jc w:val="both"/>
    </w:pPr>
    <w:rPr>
      <w:rFonts w:ascii="Times New Roman" w:hAnsi="Times New Roman" w:cs="Arial"/>
      <w:color w:val="000000"/>
      <w:sz w:val="24"/>
      <w:szCs w:val="24"/>
    </w:rPr>
  </w:style>
  <w:style w:type="paragraph" w:styleId="Heading1">
    <w:name w:val="heading 1"/>
    <w:aliases w:val="1000 Heading"/>
    <w:basedOn w:val="Default"/>
    <w:next w:val="Default"/>
    <w:link w:val="Heading1Char"/>
    <w:uiPriority w:val="99"/>
    <w:qFormat/>
    <w:rsid w:val="00B469B6"/>
    <w:pPr>
      <w:keepNext/>
      <w:pageBreakBefore/>
      <w:tabs>
        <w:tab w:val="left" w:pos="1440"/>
      </w:tabs>
      <w:spacing w:after="480"/>
      <w:outlineLvl w:val="0"/>
    </w:pPr>
    <w:rPr>
      <w:b/>
      <w:color w:val="auto"/>
      <w:sz w:val="40"/>
    </w:rPr>
  </w:style>
  <w:style w:type="paragraph" w:styleId="Heading2">
    <w:name w:val="heading 2"/>
    <w:aliases w:val="1001 Heading 3,1001 Heading"/>
    <w:basedOn w:val="Default"/>
    <w:next w:val="Default"/>
    <w:link w:val="Heading2Char"/>
    <w:uiPriority w:val="99"/>
    <w:rsid w:val="00884178"/>
    <w:pPr>
      <w:keepNext/>
      <w:tabs>
        <w:tab w:val="left" w:pos="1440"/>
      </w:tabs>
      <w:spacing w:after="240"/>
      <w:ind w:left="1440" w:hanging="1440"/>
      <w:outlineLvl w:val="1"/>
    </w:pPr>
    <w:rPr>
      <w:b/>
      <w:color w:val="auto"/>
      <w:sz w:val="28"/>
    </w:rPr>
  </w:style>
  <w:style w:type="paragraph" w:styleId="Heading3">
    <w:name w:val="heading 3"/>
    <w:aliases w:val="1001.1.1 TOC 5"/>
    <w:basedOn w:val="Default"/>
    <w:next w:val="Default"/>
    <w:link w:val="Heading3Char"/>
    <w:uiPriority w:val="99"/>
    <w:rsid w:val="004A6F2E"/>
    <w:pPr>
      <w:keepNext/>
      <w:tabs>
        <w:tab w:val="left" w:pos="1440"/>
      </w:tabs>
      <w:spacing w:after="240"/>
      <w:ind w:left="1440" w:hanging="1440"/>
      <w:outlineLvl w:val="2"/>
    </w:pPr>
    <w:rPr>
      <w:rFonts w:ascii="Times New Roman Bold" w:hAnsi="Times New Roman Bold"/>
      <w:b/>
      <w:color w:val="auto"/>
    </w:rPr>
  </w:style>
  <w:style w:type="paragraph" w:styleId="Heading4">
    <w:name w:val="heading 4"/>
    <w:basedOn w:val="Default"/>
    <w:next w:val="Default"/>
    <w:link w:val="Heading4Char"/>
    <w:uiPriority w:val="99"/>
    <w:rsid w:val="00C67EDE"/>
    <w:pPr>
      <w:outlineLvl w:val="3"/>
    </w:pPr>
    <w:rPr>
      <w:color w:val="auto"/>
    </w:rPr>
  </w:style>
  <w:style w:type="paragraph" w:styleId="Heading5">
    <w:name w:val="heading 5"/>
    <w:basedOn w:val="Default"/>
    <w:next w:val="Default"/>
    <w:link w:val="Heading5Char"/>
    <w:uiPriority w:val="99"/>
    <w:rsid w:val="00C67EDE"/>
    <w:pPr>
      <w:outlineLvl w:val="4"/>
    </w:pPr>
    <w:rPr>
      <w:color w:val="auto"/>
    </w:rPr>
  </w:style>
  <w:style w:type="paragraph" w:styleId="Heading6">
    <w:name w:val="heading 6"/>
    <w:basedOn w:val="Normal"/>
    <w:next w:val="Normal"/>
    <w:link w:val="Heading6Char"/>
    <w:uiPriority w:val="9"/>
    <w:semiHidden/>
    <w:unhideWhenUsed/>
    <w:rsid w:val="00C100F1"/>
    <w:pPr>
      <w:keepNext/>
      <w:keepLines/>
      <w:spacing w:before="200" w:after="0"/>
      <w:outlineLvl w:val="5"/>
    </w:pPr>
    <w:rPr>
      <w:rFonts w:ascii="Cambria" w:hAnsi="Cambria"/>
      <w:i/>
      <w:iCs/>
      <w:color w:val="243F60"/>
    </w:rPr>
  </w:style>
  <w:style w:type="paragraph" w:styleId="Heading7">
    <w:name w:val="heading 7"/>
    <w:basedOn w:val="Normal"/>
    <w:next w:val="Normal"/>
    <w:link w:val="Heading7Char"/>
    <w:uiPriority w:val="9"/>
    <w:semiHidden/>
    <w:unhideWhenUsed/>
    <w:qFormat/>
    <w:rsid w:val="00C100F1"/>
    <w:pPr>
      <w:keepNext/>
      <w:keepLines/>
      <w:spacing w:before="200" w:after="0"/>
      <w:outlineLvl w:val="6"/>
    </w:pPr>
    <w:rPr>
      <w:rFonts w:ascii="Cambria" w:hAnsi="Cambria"/>
      <w:i/>
      <w:iCs/>
      <w:color w:val="404040"/>
    </w:rPr>
  </w:style>
  <w:style w:type="paragraph" w:styleId="Heading8">
    <w:name w:val="heading 8"/>
    <w:basedOn w:val="Normal"/>
    <w:next w:val="Normal"/>
    <w:link w:val="Heading8Char"/>
    <w:uiPriority w:val="9"/>
    <w:semiHidden/>
    <w:unhideWhenUsed/>
    <w:qFormat/>
    <w:rsid w:val="00C100F1"/>
    <w:pPr>
      <w:keepNext/>
      <w:keepLines/>
      <w:spacing w:before="200" w:after="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C100F1"/>
    <w:pPr>
      <w:keepNext/>
      <w:keepLines/>
      <w:spacing w:before="200" w:after="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67EDE"/>
    <w:pPr>
      <w:widowControl w:val="0"/>
      <w:autoSpaceDE w:val="0"/>
      <w:autoSpaceDN w:val="0"/>
      <w:adjustRightInd w:val="0"/>
    </w:pPr>
    <w:rPr>
      <w:rFonts w:ascii="Times New Roman" w:hAnsi="Times New Roman"/>
      <w:color w:val="000000"/>
      <w:sz w:val="24"/>
      <w:szCs w:val="24"/>
    </w:rPr>
  </w:style>
  <w:style w:type="character" w:customStyle="1" w:styleId="Heading1Char">
    <w:name w:val="Heading 1 Char"/>
    <w:aliases w:val="1000 Heading Char"/>
    <w:link w:val="Heading1"/>
    <w:uiPriority w:val="99"/>
    <w:rsid w:val="00B469B6"/>
    <w:rPr>
      <w:rFonts w:ascii="Times New Roman" w:hAnsi="Times New Roman"/>
      <w:b/>
      <w:sz w:val="40"/>
      <w:szCs w:val="24"/>
    </w:rPr>
  </w:style>
  <w:style w:type="character" w:customStyle="1" w:styleId="Heading2Char">
    <w:name w:val="Heading 2 Char"/>
    <w:aliases w:val="1001 Heading 3 Char,1001 Heading Char"/>
    <w:basedOn w:val="DefaultParagraphFont"/>
    <w:link w:val="Heading2"/>
    <w:uiPriority w:val="99"/>
    <w:rsid w:val="00884178"/>
    <w:rPr>
      <w:rFonts w:ascii="Times New Roman" w:hAnsi="Times New Roman"/>
      <w:b/>
      <w:sz w:val="28"/>
      <w:szCs w:val="24"/>
    </w:rPr>
  </w:style>
  <w:style w:type="character" w:customStyle="1" w:styleId="Heading3Char">
    <w:name w:val="Heading 3 Char"/>
    <w:aliases w:val="1001.1.1 TOC 5 Char"/>
    <w:link w:val="Heading3"/>
    <w:uiPriority w:val="99"/>
    <w:rsid w:val="004A6F2E"/>
    <w:rPr>
      <w:rFonts w:ascii="Times New Roman Bold" w:hAnsi="Times New Roman Bold" w:cs="Times New Roman"/>
      <w:b/>
      <w:sz w:val="24"/>
      <w:szCs w:val="24"/>
    </w:rPr>
  </w:style>
  <w:style w:type="character" w:customStyle="1" w:styleId="Heading4Char">
    <w:name w:val="Heading 4 Char"/>
    <w:basedOn w:val="DefaultParagraphFont"/>
    <w:link w:val="Heading4"/>
    <w:uiPriority w:val="9"/>
    <w:semiHidden/>
    <w:rsid w:val="00C67EDE"/>
    <w:rPr>
      <w:b/>
      <w:bCs/>
      <w:sz w:val="28"/>
      <w:szCs w:val="28"/>
    </w:rPr>
  </w:style>
  <w:style w:type="character" w:customStyle="1" w:styleId="Heading5Char">
    <w:name w:val="Heading 5 Char"/>
    <w:basedOn w:val="DefaultParagraphFont"/>
    <w:link w:val="Heading5"/>
    <w:uiPriority w:val="9"/>
    <w:semiHidden/>
    <w:rsid w:val="00C67EDE"/>
    <w:rPr>
      <w:b/>
      <w:bCs/>
      <w:i/>
      <w:iCs/>
      <w:sz w:val="26"/>
      <w:szCs w:val="26"/>
    </w:rPr>
  </w:style>
  <w:style w:type="character" w:customStyle="1" w:styleId="Heading6Char">
    <w:name w:val="Heading 6 Char"/>
    <w:basedOn w:val="DefaultParagraphFont"/>
    <w:link w:val="Heading6"/>
    <w:uiPriority w:val="9"/>
    <w:semiHidden/>
    <w:rsid w:val="00C100F1"/>
    <w:rPr>
      <w:rFonts w:ascii="Cambria" w:eastAsia="Times New Roman" w:hAnsi="Cambria" w:cs="Times New Roman"/>
      <w:i/>
      <w:iCs/>
      <w:color w:val="243F60"/>
      <w:sz w:val="24"/>
      <w:szCs w:val="24"/>
    </w:rPr>
  </w:style>
  <w:style w:type="character" w:customStyle="1" w:styleId="Heading7Char">
    <w:name w:val="Heading 7 Char"/>
    <w:basedOn w:val="DefaultParagraphFont"/>
    <w:link w:val="Heading7"/>
    <w:uiPriority w:val="9"/>
    <w:semiHidden/>
    <w:rsid w:val="00C100F1"/>
    <w:rPr>
      <w:rFonts w:ascii="Cambria" w:eastAsia="Times New Roman" w:hAnsi="Cambria" w:cs="Times New Roman"/>
      <w:i/>
      <w:iCs/>
      <w:color w:val="404040"/>
      <w:sz w:val="24"/>
      <w:szCs w:val="24"/>
    </w:rPr>
  </w:style>
  <w:style w:type="character" w:customStyle="1" w:styleId="Heading8Char">
    <w:name w:val="Heading 8 Char"/>
    <w:basedOn w:val="DefaultParagraphFont"/>
    <w:link w:val="Heading8"/>
    <w:uiPriority w:val="9"/>
    <w:semiHidden/>
    <w:rsid w:val="00C100F1"/>
    <w:rPr>
      <w:rFonts w:ascii="Cambria" w:eastAsia="Times New Roman" w:hAnsi="Cambria" w:cs="Times New Roman"/>
      <w:color w:val="404040"/>
      <w:sz w:val="20"/>
      <w:szCs w:val="20"/>
    </w:rPr>
  </w:style>
  <w:style w:type="character" w:customStyle="1" w:styleId="Heading9Char">
    <w:name w:val="Heading 9 Char"/>
    <w:basedOn w:val="DefaultParagraphFont"/>
    <w:link w:val="Heading9"/>
    <w:uiPriority w:val="9"/>
    <w:semiHidden/>
    <w:rsid w:val="00C100F1"/>
    <w:rPr>
      <w:rFonts w:ascii="Cambria" w:eastAsia="Times New Roman" w:hAnsi="Cambria" w:cs="Times New Roman"/>
      <w:i/>
      <w:iCs/>
      <w:color w:val="404040"/>
      <w:sz w:val="20"/>
      <w:szCs w:val="20"/>
    </w:rPr>
  </w:style>
  <w:style w:type="paragraph" w:styleId="Title">
    <w:name w:val="Title"/>
    <w:basedOn w:val="Default"/>
    <w:next w:val="Default"/>
    <w:link w:val="TitleChar"/>
    <w:uiPriority w:val="99"/>
    <w:qFormat/>
    <w:rsid w:val="00BE656F"/>
    <w:pPr>
      <w:spacing w:after="360"/>
      <w:jc w:val="center"/>
    </w:pPr>
    <w:rPr>
      <w:rFonts w:ascii="Times New Roman Bold" w:hAnsi="Times New Roman Bold"/>
      <w:b/>
      <w:color w:val="auto"/>
      <w:spacing w:val="20"/>
      <w:sz w:val="32"/>
    </w:rPr>
  </w:style>
  <w:style w:type="character" w:customStyle="1" w:styleId="TitleChar">
    <w:name w:val="Title Char"/>
    <w:basedOn w:val="DefaultParagraphFont"/>
    <w:link w:val="Title"/>
    <w:uiPriority w:val="10"/>
    <w:rsid w:val="00BE656F"/>
    <w:rPr>
      <w:rFonts w:ascii="Times New Roman Bold" w:hAnsi="Times New Roman Bold"/>
      <w:b/>
      <w:spacing w:val="20"/>
      <w:sz w:val="32"/>
      <w:szCs w:val="24"/>
    </w:rPr>
  </w:style>
  <w:style w:type="paragraph" w:styleId="TOAHeading">
    <w:name w:val="toa heading"/>
    <w:basedOn w:val="Default"/>
    <w:next w:val="Default"/>
    <w:uiPriority w:val="99"/>
    <w:rsid w:val="00C67EDE"/>
    <w:rPr>
      <w:color w:val="auto"/>
    </w:rPr>
  </w:style>
  <w:style w:type="paragraph" w:customStyle="1" w:styleId="hdgtext">
    <w:name w:val="hdgtext"/>
    <w:basedOn w:val="Default"/>
    <w:next w:val="Default"/>
    <w:uiPriority w:val="99"/>
    <w:rsid w:val="00C67EDE"/>
    <w:rPr>
      <w:color w:val="auto"/>
    </w:rPr>
  </w:style>
  <w:style w:type="character" w:styleId="Hyperlink">
    <w:name w:val="Hyperlink"/>
    <w:uiPriority w:val="99"/>
    <w:rsid w:val="00C67EDE"/>
    <w:rPr>
      <w:color w:val="000000"/>
    </w:rPr>
  </w:style>
  <w:style w:type="paragraph" w:customStyle="1" w:styleId="hdg-Amain">
    <w:name w:val="hdg-Amain"/>
    <w:basedOn w:val="Default"/>
    <w:next w:val="Default"/>
    <w:uiPriority w:val="99"/>
    <w:rsid w:val="00C67EDE"/>
    <w:rPr>
      <w:color w:val="auto"/>
    </w:rPr>
  </w:style>
  <w:style w:type="paragraph" w:customStyle="1" w:styleId="subsection">
    <w:name w:val="subsection"/>
    <w:basedOn w:val="Default"/>
    <w:next w:val="Default"/>
    <w:uiPriority w:val="99"/>
    <w:rsid w:val="00C67EDE"/>
    <w:rPr>
      <w:color w:val="auto"/>
    </w:rPr>
  </w:style>
  <w:style w:type="paragraph" w:styleId="TOC3">
    <w:name w:val="toc 3"/>
    <w:basedOn w:val="Default"/>
    <w:next w:val="Default"/>
    <w:uiPriority w:val="39"/>
    <w:rsid w:val="00673D56"/>
    <w:pPr>
      <w:tabs>
        <w:tab w:val="left" w:pos="1152"/>
        <w:tab w:val="right" w:leader="dot" w:pos="9000"/>
      </w:tabs>
      <w:spacing w:before="60" w:line="288" w:lineRule="auto"/>
      <w:ind w:left="475"/>
    </w:pPr>
    <w:rPr>
      <w:color w:val="auto"/>
      <w:sz w:val="22"/>
      <w:szCs w:val="20"/>
    </w:rPr>
  </w:style>
  <w:style w:type="paragraph" w:styleId="TOC1">
    <w:name w:val="toc 1"/>
    <w:basedOn w:val="Default"/>
    <w:next w:val="Default"/>
    <w:uiPriority w:val="39"/>
    <w:rsid w:val="00F74870"/>
    <w:pPr>
      <w:keepNext/>
      <w:tabs>
        <w:tab w:val="left" w:pos="720"/>
        <w:tab w:val="right" w:leader="dot" w:pos="9000"/>
      </w:tabs>
      <w:spacing w:before="360" w:after="120"/>
    </w:pPr>
    <w:rPr>
      <w:b/>
      <w:bCs/>
      <w:color w:val="auto"/>
      <w:szCs w:val="20"/>
    </w:rPr>
  </w:style>
  <w:style w:type="paragraph" w:styleId="TOC2">
    <w:name w:val="toc 2"/>
    <w:basedOn w:val="Default"/>
    <w:next w:val="Default"/>
    <w:uiPriority w:val="39"/>
    <w:rsid w:val="00673D56"/>
    <w:pPr>
      <w:tabs>
        <w:tab w:val="left" w:pos="907"/>
        <w:tab w:val="right" w:leader="underscore" w:pos="9000"/>
      </w:tabs>
      <w:spacing w:before="120" w:line="288" w:lineRule="auto"/>
      <w:ind w:left="245"/>
    </w:pPr>
    <w:rPr>
      <w:i/>
      <w:iCs/>
      <w:color w:val="000099"/>
      <w:sz w:val="22"/>
      <w:szCs w:val="20"/>
    </w:rPr>
  </w:style>
  <w:style w:type="paragraph" w:styleId="TOC4">
    <w:name w:val="toc 4"/>
    <w:basedOn w:val="Default"/>
    <w:next w:val="Default"/>
    <w:uiPriority w:val="39"/>
    <w:rsid w:val="00673E60"/>
    <w:pPr>
      <w:tabs>
        <w:tab w:val="left" w:pos="1656"/>
        <w:tab w:val="right" w:leader="dot" w:pos="9000"/>
      </w:tabs>
      <w:spacing w:before="20" w:line="288" w:lineRule="auto"/>
      <w:ind w:left="720"/>
      <w:outlineLvl w:val="3"/>
    </w:pPr>
    <w:rPr>
      <w:color w:val="auto"/>
      <w:sz w:val="22"/>
      <w:szCs w:val="20"/>
    </w:rPr>
  </w:style>
  <w:style w:type="paragraph" w:styleId="TOC5">
    <w:name w:val="toc 5"/>
    <w:basedOn w:val="Default"/>
    <w:next w:val="Default"/>
    <w:uiPriority w:val="39"/>
    <w:rsid w:val="00C67EDE"/>
    <w:pPr>
      <w:spacing w:line="288" w:lineRule="auto"/>
      <w:ind w:left="960"/>
    </w:pPr>
    <w:rPr>
      <w:rFonts w:ascii="Calibri" w:hAnsi="Calibri"/>
      <w:color w:val="auto"/>
      <w:sz w:val="20"/>
      <w:szCs w:val="20"/>
    </w:rPr>
  </w:style>
  <w:style w:type="paragraph" w:customStyle="1" w:styleId="a">
    <w:name w:val="_"/>
    <w:basedOn w:val="Default"/>
    <w:next w:val="Default"/>
    <w:uiPriority w:val="99"/>
    <w:rsid w:val="00C67EDE"/>
    <w:rPr>
      <w:color w:val="auto"/>
    </w:rPr>
  </w:style>
  <w:style w:type="paragraph" w:styleId="BodyTextIndent">
    <w:name w:val="Body Text Indent"/>
    <w:basedOn w:val="Default"/>
    <w:next w:val="Default"/>
    <w:link w:val="BodyTextIndentChar"/>
    <w:uiPriority w:val="99"/>
    <w:rsid w:val="00C67EDE"/>
    <w:rPr>
      <w:color w:val="auto"/>
    </w:rPr>
  </w:style>
  <w:style w:type="character" w:customStyle="1" w:styleId="BodyTextIndentChar">
    <w:name w:val="Body Text Indent Char"/>
    <w:basedOn w:val="DefaultParagraphFont"/>
    <w:link w:val="BodyTextIndent"/>
    <w:uiPriority w:val="99"/>
    <w:semiHidden/>
    <w:rsid w:val="00C67EDE"/>
    <w:rPr>
      <w:rFonts w:ascii="Times New Roman" w:hAnsi="Times New Roman" w:cs="Times New Roman"/>
      <w:sz w:val="24"/>
      <w:szCs w:val="24"/>
    </w:rPr>
  </w:style>
  <w:style w:type="paragraph" w:styleId="EndnoteText">
    <w:name w:val="endnote text"/>
    <w:basedOn w:val="Default"/>
    <w:next w:val="Default"/>
    <w:link w:val="EndnoteTextChar"/>
    <w:uiPriority w:val="99"/>
    <w:rsid w:val="00C67EDE"/>
    <w:rPr>
      <w:color w:val="auto"/>
    </w:rPr>
  </w:style>
  <w:style w:type="character" w:customStyle="1" w:styleId="EndnoteTextChar">
    <w:name w:val="Endnote Text Char"/>
    <w:basedOn w:val="DefaultParagraphFont"/>
    <w:link w:val="EndnoteText"/>
    <w:uiPriority w:val="99"/>
    <w:semiHidden/>
    <w:rsid w:val="00C67EDE"/>
    <w:rPr>
      <w:rFonts w:ascii="Times New Roman" w:hAnsi="Times New Roman" w:cs="Times New Roman"/>
      <w:sz w:val="20"/>
      <w:szCs w:val="20"/>
    </w:rPr>
  </w:style>
  <w:style w:type="character" w:styleId="Strong">
    <w:name w:val="Strong"/>
    <w:uiPriority w:val="99"/>
    <w:rsid w:val="00C67EDE"/>
    <w:rPr>
      <w:color w:val="000000"/>
    </w:rPr>
  </w:style>
  <w:style w:type="paragraph" w:customStyle="1" w:styleId="hdg-A">
    <w:name w:val="hdg-A"/>
    <w:basedOn w:val="Default"/>
    <w:next w:val="Default"/>
    <w:uiPriority w:val="99"/>
    <w:rsid w:val="00C67EDE"/>
    <w:rPr>
      <w:color w:val="auto"/>
    </w:rPr>
  </w:style>
  <w:style w:type="paragraph" w:styleId="Caption">
    <w:name w:val="caption"/>
    <w:basedOn w:val="Default"/>
    <w:next w:val="Default"/>
    <w:uiPriority w:val="99"/>
    <w:qFormat/>
    <w:rsid w:val="00064C2F"/>
    <w:pPr>
      <w:spacing w:before="40" w:after="240"/>
      <w:ind w:firstLine="216"/>
    </w:pPr>
    <w:rPr>
      <w:color w:val="auto"/>
    </w:rPr>
  </w:style>
  <w:style w:type="paragraph" w:styleId="BodyText">
    <w:name w:val="Body Text"/>
    <w:basedOn w:val="Default"/>
    <w:next w:val="Default"/>
    <w:link w:val="BodyTextChar"/>
    <w:uiPriority w:val="99"/>
    <w:rsid w:val="00C67EDE"/>
    <w:rPr>
      <w:color w:val="auto"/>
    </w:rPr>
  </w:style>
  <w:style w:type="character" w:customStyle="1" w:styleId="BodyTextChar">
    <w:name w:val="Body Text Char"/>
    <w:basedOn w:val="DefaultParagraphFont"/>
    <w:link w:val="BodyText"/>
    <w:uiPriority w:val="99"/>
    <w:semiHidden/>
    <w:rsid w:val="00C67EDE"/>
    <w:rPr>
      <w:rFonts w:ascii="Times New Roman" w:hAnsi="Times New Roman" w:cs="Times New Roman"/>
      <w:sz w:val="24"/>
      <w:szCs w:val="24"/>
    </w:rPr>
  </w:style>
  <w:style w:type="paragraph" w:customStyle="1" w:styleId="Style1">
    <w:name w:val="Style1"/>
    <w:basedOn w:val="Default"/>
    <w:next w:val="Default"/>
    <w:uiPriority w:val="99"/>
    <w:rsid w:val="00C67EDE"/>
    <w:rPr>
      <w:color w:val="auto"/>
    </w:rPr>
  </w:style>
  <w:style w:type="paragraph" w:styleId="TOC6">
    <w:name w:val="toc 6"/>
    <w:basedOn w:val="Default"/>
    <w:next w:val="Default"/>
    <w:uiPriority w:val="39"/>
    <w:rsid w:val="00C67EDE"/>
    <w:pPr>
      <w:spacing w:line="288" w:lineRule="auto"/>
      <w:ind w:left="1200"/>
    </w:pPr>
    <w:rPr>
      <w:rFonts w:ascii="Calibri" w:hAnsi="Calibri"/>
      <w:color w:val="auto"/>
      <w:sz w:val="20"/>
      <w:szCs w:val="20"/>
    </w:rPr>
  </w:style>
  <w:style w:type="character" w:styleId="EndnoteReference">
    <w:name w:val="endnote reference"/>
    <w:uiPriority w:val="99"/>
    <w:rsid w:val="00C67EDE"/>
    <w:rPr>
      <w:color w:val="000000"/>
      <w:sz w:val="22"/>
      <w:szCs w:val="22"/>
    </w:rPr>
  </w:style>
  <w:style w:type="paragraph" w:styleId="BodyText3">
    <w:name w:val="Body Text 3"/>
    <w:basedOn w:val="Default"/>
    <w:next w:val="Default"/>
    <w:link w:val="BodyText3Char"/>
    <w:uiPriority w:val="99"/>
    <w:rsid w:val="00C67EDE"/>
    <w:rPr>
      <w:color w:val="auto"/>
    </w:rPr>
  </w:style>
  <w:style w:type="character" w:customStyle="1" w:styleId="BodyText3Char">
    <w:name w:val="Body Text 3 Char"/>
    <w:basedOn w:val="DefaultParagraphFont"/>
    <w:link w:val="BodyText3"/>
    <w:uiPriority w:val="99"/>
    <w:semiHidden/>
    <w:rsid w:val="00C67EDE"/>
    <w:rPr>
      <w:rFonts w:ascii="Times New Roman" w:hAnsi="Times New Roman" w:cs="Times New Roman"/>
      <w:sz w:val="16"/>
      <w:szCs w:val="16"/>
    </w:rPr>
  </w:style>
  <w:style w:type="paragraph" w:customStyle="1" w:styleId="hcdg-b">
    <w:name w:val="hcdg-b"/>
    <w:basedOn w:val="Default"/>
    <w:next w:val="Default"/>
    <w:uiPriority w:val="99"/>
    <w:rsid w:val="00C67EDE"/>
    <w:rPr>
      <w:color w:val="auto"/>
    </w:rPr>
  </w:style>
  <w:style w:type="paragraph" w:styleId="Index1">
    <w:name w:val="index 1"/>
    <w:basedOn w:val="Default"/>
    <w:next w:val="Default"/>
    <w:uiPriority w:val="99"/>
    <w:rsid w:val="00C67EDE"/>
    <w:rPr>
      <w:color w:val="auto"/>
    </w:rPr>
  </w:style>
  <w:style w:type="paragraph" w:styleId="IndexHeading">
    <w:name w:val="index heading"/>
    <w:basedOn w:val="Default"/>
    <w:next w:val="Default"/>
    <w:uiPriority w:val="99"/>
    <w:rsid w:val="00C67EDE"/>
    <w:rPr>
      <w:color w:val="auto"/>
    </w:rPr>
  </w:style>
  <w:style w:type="paragraph" w:styleId="NormalWeb">
    <w:name w:val="Normal (Web)"/>
    <w:basedOn w:val="Default"/>
    <w:next w:val="Default"/>
    <w:uiPriority w:val="99"/>
    <w:rsid w:val="00C67EDE"/>
    <w:rPr>
      <w:color w:val="auto"/>
    </w:rPr>
  </w:style>
  <w:style w:type="paragraph" w:styleId="Header">
    <w:name w:val="header"/>
    <w:basedOn w:val="Default"/>
    <w:next w:val="Default"/>
    <w:link w:val="HeaderChar"/>
    <w:uiPriority w:val="99"/>
    <w:rsid w:val="00C67EDE"/>
    <w:rPr>
      <w:color w:val="auto"/>
    </w:rPr>
  </w:style>
  <w:style w:type="character" w:customStyle="1" w:styleId="HeaderChar">
    <w:name w:val="Header Char"/>
    <w:basedOn w:val="DefaultParagraphFont"/>
    <w:link w:val="Header"/>
    <w:uiPriority w:val="99"/>
    <w:rsid w:val="00C67EDE"/>
    <w:rPr>
      <w:rFonts w:ascii="Times New Roman" w:hAnsi="Times New Roman" w:cs="Times New Roman"/>
      <w:sz w:val="24"/>
      <w:szCs w:val="24"/>
    </w:rPr>
  </w:style>
  <w:style w:type="character" w:customStyle="1" w:styleId="em1">
    <w:name w:val="em1"/>
    <w:uiPriority w:val="99"/>
    <w:rsid w:val="00C67EDE"/>
    <w:rPr>
      <w:color w:val="000000"/>
      <w:sz w:val="22"/>
      <w:szCs w:val="22"/>
    </w:rPr>
  </w:style>
  <w:style w:type="paragraph" w:customStyle="1" w:styleId="nor">
    <w:name w:val="nor"/>
    <w:basedOn w:val="Default"/>
    <w:next w:val="Default"/>
    <w:uiPriority w:val="99"/>
    <w:rsid w:val="00C67EDE"/>
    <w:rPr>
      <w:color w:val="auto"/>
    </w:rPr>
  </w:style>
  <w:style w:type="character" w:customStyle="1" w:styleId="Heading3Char1">
    <w:name w:val="Heading 3 Char1"/>
    <w:uiPriority w:val="99"/>
    <w:rsid w:val="00C67EDE"/>
    <w:rPr>
      <w:color w:val="000000"/>
      <w:sz w:val="28"/>
      <w:szCs w:val="28"/>
    </w:rPr>
  </w:style>
  <w:style w:type="paragraph" w:styleId="BodyTextIndent2">
    <w:name w:val="Body Text Indent 2"/>
    <w:basedOn w:val="Default"/>
    <w:next w:val="Default"/>
    <w:link w:val="BodyTextIndent2Char"/>
    <w:uiPriority w:val="99"/>
    <w:rsid w:val="00C67EDE"/>
    <w:rPr>
      <w:color w:val="auto"/>
    </w:rPr>
  </w:style>
  <w:style w:type="character" w:customStyle="1" w:styleId="BodyTextIndent2Char">
    <w:name w:val="Body Text Indent 2 Char"/>
    <w:basedOn w:val="DefaultParagraphFont"/>
    <w:link w:val="BodyTextIndent2"/>
    <w:uiPriority w:val="99"/>
    <w:semiHidden/>
    <w:rsid w:val="00C67EDE"/>
    <w:rPr>
      <w:rFonts w:ascii="Times New Roman" w:hAnsi="Times New Roman" w:cs="Times New Roman"/>
      <w:sz w:val="24"/>
      <w:szCs w:val="24"/>
    </w:rPr>
  </w:style>
  <w:style w:type="paragraph" w:styleId="BodyTextIndent3">
    <w:name w:val="Body Text Indent 3"/>
    <w:basedOn w:val="Default"/>
    <w:next w:val="Default"/>
    <w:link w:val="BodyTextIndent3Char"/>
    <w:uiPriority w:val="99"/>
    <w:rsid w:val="00C67EDE"/>
    <w:rPr>
      <w:color w:val="auto"/>
    </w:rPr>
  </w:style>
  <w:style w:type="character" w:customStyle="1" w:styleId="BodyTextIndent3Char">
    <w:name w:val="Body Text Indent 3 Char"/>
    <w:basedOn w:val="DefaultParagraphFont"/>
    <w:link w:val="BodyTextIndent3"/>
    <w:uiPriority w:val="99"/>
    <w:semiHidden/>
    <w:rsid w:val="00C67EDE"/>
    <w:rPr>
      <w:rFonts w:ascii="Times New Roman" w:hAnsi="Times New Roman" w:cs="Times New Roman"/>
      <w:sz w:val="16"/>
      <w:szCs w:val="16"/>
    </w:rPr>
  </w:style>
  <w:style w:type="paragraph" w:styleId="PlainText">
    <w:name w:val="Plain Text"/>
    <w:basedOn w:val="Default"/>
    <w:next w:val="Default"/>
    <w:link w:val="PlainTextChar"/>
    <w:uiPriority w:val="99"/>
    <w:rsid w:val="00C67EDE"/>
    <w:rPr>
      <w:color w:val="auto"/>
    </w:rPr>
  </w:style>
  <w:style w:type="character" w:customStyle="1" w:styleId="PlainTextChar">
    <w:name w:val="Plain Text Char"/>
    <w:basedOn w:val="DefaultParagraphFont"/>
    <w:link w:val="PlainText"/>
    <w:uiPriority w:val="99"/>
    <w:rsid w:val="00C67EDE"/>
    <w:rPr>
      <w:rFonts w:ascii="Courier New" w:hAnsi="Courier New" w:cs="Courier New"/>
      <w:sz w:val="20"/>
      <w:szCs w:val="20"/>
    </w:rPr>
  </w:style>
  <w:style w:type="paragraph" w:customStyle="1" w:styleId="Default1">
    <w:name w:val="Default1"/>
    <w:basedOn w:val="Default"/>
    <w:next w:val="Default"/>
    <w:uiPriority w:val="99"/>
    <w:rsid w:val="00C67EDE"/>
    <w:rPr>
      <w:color w:val="auto"/>
    </w:rPr>
  </w:style>
  <w:style w:type="paragraph" w:styleId="Index2">
    <w:name w:val="index 2"/>
    <w:basedOn w:val="Default"/>
    <w:next w:val="Default"/>
    <w:uiPriority w:val="99"/>
    <w:rsid w:val="000A556D"/>
    <w:pPr>
      <w:tabs>
        <w:tab w:val="right" w:leader="dot" w:pos="9000"/>
      </w:tabs>
      <w:ind w:left="1080" w:hanging="720"/>
    </w:pPr>
    <w:rPr>
      <w:color w:val="auto"/>
    </w:rPr>
  </w:style>
  <w:style w:type="paragraph" w:customStyle="1" w:styleId="Normal1">
    <w:name w:val="Normal+1"/>
    <w:basedOn w:val="Default"/>
    <w:next w:val="Default"/>
    <w:uiPriority w:val="99"/>
    <w:rsid w:val="00C67EDE"/>
    <w:rPr>
      <w:color w:val="auto"/>
    </w:rPr>
  </w:style>
  <w:style w:type="paragraph" w:customStyle="1" w:styleId="Title1">
    <w:name w:val="Title+1"/>
    <w:basedOn w:val="Default"/>
    <w:next w:val="Default"/>
    <w:uiPriority w:val="99"/>
    <w:rsid w:val="00C67EDE"/>
    <w:rPr>
      <w:color w:val="auto"/>
    </w:rPr>
  </w:style>
  <w:style w:type="paragraph" w:customStyle="1" w:styleId="BodyText1">
    <w:name w:val="Body Text+1"/>
    <w:basedOn w:val="Default"/>
    <w:next w:val="Default"/>
    <w:uiPriority w:val="99"/>
    <w:rsid w:val="00C67EDE"/>
    <w:rPr>
      <w:color w:val="auto"/>
    </w:rPr>
  </w:style>
  <w:style w:type="paragraph" w:customStyle="1" w:styleId="NormalWeb1">
    <w:name w:val="Normal (Web)+1"/>
    <w:basedOn w:val="Default"/>
    <w:next w:val="Default"/>
    <w:uiPriority w:val="99"/>
    <w:rsid w:val="00C67EDE"/>
    <w:rPr>
      <w:color w:val="auto"/>
    </w:rPr>
  </w:style>
  <w:style w:type="paragraph" w:customStyle="1" w:styleId="Normal2">
    <w:name w:val="Normal+2"/>
    <w:basedOn w:val="Default"/>
    <w:next w:val="Default"/>
    <w:uiPriority w:val="99"/>
    <w:rsid w:val="00C67EDE"/>
    <w:rPr>
      <w:color w:val="auto"/>
    </w:rPr>
  </w:style>
  <w:style w:type="paragraph" w:customStyle="1" w:styleId="BodyText2">
    <w:name w:val="Body Text+2"/>
    <w:basedOn w:val="Default"/>
    <w:next w:val="Default"/>
    <w:uiPriority w:val="99"/>
    <w:rsid w:val="00C67EDE"/>
    <w:rPr>
      <w:color w:val="auto"/>
    </w:rPr>
  </w:style>
  <w:style w:type="paragraph" w:customStyle="1" w:styleId="NormalWeb2">
    <w:name w:val="Normal (Web)+2"/>
    <w:basedOn w:val="Default"/>
    <w:next w:val="Default"/>
    <w:uiPriority w:val="99"/>
    <w:rsid w:val="00C67EDE"/>
    <w:rPr>
      <w:color w:val="auto"/>
    </w:rPr>
  </w:style>
  <w:style w:type="paragraph" w:customStyle="1" w:styleId="Normal3">
    <w:name w:val="Normal+3"/>
    <w:basedOn w:val="Default"/>
    <w:next w:val="Default"/>
    <w:uiPriority w:val="99"/>
    <w:rsid w:val="00C67EDE"/>
    <w:rPr>
      <w:color w:val="auto"/>
    </w:rPr>
  </w:style>
  <w:style w:type="paragraph" w:customStyle="1" w:styleId="BodyText30">
    <w:name w:val="Body Text+3"/>
    <w:basedOn w:val="Default"/>
    <w:next w:val="Default"/>
    <w:uiPriority w:val="99"/>
    <w:rsid w:val="00C67EDE"/>
    <w:rPr>
      <w:color w:val="auto"/>
    </w:rPr>
  </w:style>
  <w:style w:type="paragraph" w:customStyle="1" w:styleId="NormalWeb3">
    <w:name w:val="Normal (Web)+3"/>
    <w:basedOn w:val="Default"/>
    <w:next w:val="Default"/>
    <w:uiPriority w:val="99"/>
    <w:rsid w:val="00C67EDE"/>
    <w:rPr>
      <w:color w:val="auto"/>
    </w:rPr>
  </w:style>
  <w:style w:type="paragraph" w:customStyle="1" w:styleId="Normal4">
    <w:name w:val="Normal+4"/>
    <w:basedOn w:val="Default"/>
    <w:next w:val="Default"/>
    <w:uiPriority w:val="99"/>
    <w:rsid w:val="00C67EDE"/>
    <w:rPr>
      <w:color w:val="auto"/>
    </w:rPr>
  </w:style>
  <w:style w:type="paragraph" w:customStyle="1" w:styleId="BodyText4">
    <w:name w:val="Body Text+4"/>
    <w:basedOn w:val="Default"/>
    <w:next w:val="Default"/>
    <w:uiPriority w:val="99"/>
    <w:rsid w:val="00C67EDE"/>
    <w:rPr>
      <w:color w:val="auto"/>
    </w:rPr>
  </w:style>
  <w:style w:type="paragraph" w:customStyle="1" w:styleId="NormalWeb4">
    <w:name w:val="Normal (Web)+4"/>
    <w:basedOn w:val="Default"/>
    <w:next w:val="Default"/>
    <w:uiPriority w:val="99"/>
    <w:rsid w:val="00C67EDE"/>
    <w:rPr>
      <w:color w:val="auto"/>
    </w:rPr>
  </w:style>
  <w:style w:type="paragraph" w:customStyle="1" w:styleId="Normal5">
    <w:name w:val="Normal+5"/>
    <w:basedOn w:val="Default"/>
    <w:next w:val="Default"/>
    <w:uiPriority w:val="99"/>
    <w:rsid w:val="00C67EDE"/>
    <w:rPr>
      <w:color w:val="auto"/>
    </w:rPr>
  </w:style>
  <w:style w:type="paragraph" w:customStyle="1" w:styleId="BodyText5">
    <w:name w:val="Body Text+5"/>
    <w:basedOn w:val="Default"/>
    <w:next w:val="Default"/>
    <w:uiPriority w:val="99"/>
    <w:rsid w:val="00C67EDE"/>
    <w:rPr>
      <w:color w:val="auto"/>
    </w:rPr>
  </w:style>
  <w:style w:type="paragraph" w:customStyle="1" w:styleId="NormalWeb5">
    <w:name w:val="Normal (Web)+5"/>
    <w:basedOn w:val="Default"/>
    <w:next w:val="Default"/>
    <w:uiPriority w:val="99"/>
    <w:rsid w:val="00C67EDE"/>
    <w:rPr>
      <w:color w:val="auto"/>
    </w:rPr>
  </w:style>
  <w:style w:type="paragraph" w:customStyle="1" w:styleId="Normal6">
    <w:name w:val="Normal+6"/>
    <w:basedOn w:val="Default"/>
    <w:next w:val="Default"/>
    <w:uiPriority w:val="99"/>
    <w:rsid w:val="00C67EDE"/>
    <w:rPr>
      <w:color w:val="auto"/>
    </w:rPr>
  </w:style>
  <w:style w:type="paragraph" w:customStyle="1" w:styleId="BodyText6">
    <w:name w:val="Body Text+6"/>
    <w:basedOn w:val="Default"/>
    <w:next w:val="Default"/>
    <w:uiPriority w:val="99"/>
    <w:rsid w:val="00C67EDE"/>
    <w:rPr>
      <w:color w:val="auto"/>
    </w:rPr>
  </w:style>
  <w:style w:type="paragraph" w:customStyle="1" w:styleId="NormalWeb6">
    <w:name w:val="Normal (Web)+6"/>
    <w:basedOn w:val="Default"/>
    <w:next w:val="Default"/>
    <w:uiPriority w:val="99"/>
    <w:rsid w:val="00C67EDE"/>
    <w:rPr>
      <w:color w:val="auto"/>
    </w:rPr>
  </w:style>
  <w:style w:type="paragraph" w:styleId="BalloonText">
    <w:name w:val="Balloon Text"/>
    <w:basedOn w:val="Normal"/>
    <w:link w:val="BalloonTextChar"/>
    <w:uiPriority w:val="99"/>
    <w:semiHidden/>
    <w:unhideWhenUsed/>
    <w:rsid w:val="00463BE5"/>
    <w:rPr>
      <w:rFonts w:ascii="Tahoma" w:hAnsi="Tahoma" w:cs="Tahoma"/>
      <w:sz w:val="16"/>
      <w:szCs w:val="16"/>
    </w:rPr>
  </w:style>
  <w:style w:type="character" w:customStyle="1" w:styleId="BalloonTextChar">
    <w:name w:val="Balloon Text Char"/>
    <w:basedOn w:val="DefaultParagraphFont"/>
    <w:link w:val="BalloonText"/>
    <w:uiPriority w:val="99"/>
    <w:semiHidden/>
    <w:rsid w:val="00463BE5"/>
    <w:rPr>
      <w:rFonts w:ascii="Tahoma" w:hAnsi="Tahoma" w:cs="Tahoma"/>
      <w:sz w:val="16"/>
      <w:szCs w:val="16"/>
    </w:rPr>
  </w:style>
  <w:style w:type="paragraph" w:styleId="ListParagraph">
    <w:name w:val="List Paragraph"/>
    <w:basedOn w:val="Normal"/>
    <w:uiPriority w:val="34"/>
    <w:qFormat/>
    <w:rsid w:val="00A4313A"/>
    <w:pPr>
      <w:numPr>
        <w:numId w:val="7"/>
      </w:numPr>
      <w:ind w:left="1080"/>
      <w:contextualSpacing/>
    </w:pPr>
  </w:style>
  <w:style w:type="table" w:styleId="TableGrid">
    <w:name w:val="Table Grid"/>
    <w:basedOn w:val="TableNormal"/>
    <w:uiPriority w:val="59"/>
    <w:rsid w:val="00261F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2">
    <w:name w:val="Normal +12"/>
    <w:basedOn w:val="Normal"/>
    <w:link w:val="Normal12Char"/>
    <w:uiPriority w:val="99"/>
    <w:qFormat/>
    <w:rsid w:val="00482A43"/>
    <w:pPr>
      <w:spacing w:before="240"/>
    </w:pPr>
  </w:style>
  <w:style w:type="character" w:customStyle="1" w:styleId="Normal12Char">
    <w:name w:val="Normal +12 Char"/>
    <w:basedOn w:val="DefaultParagraphFont"/>
    <w:link w:val="Normal12"/>
    <w:uiPriority w:val="99"/>
    <w:rsid w:val="00482A43"/>
    <w:rPr>
      <w:rFonts w:ascii="Times New Roman" w:hAnsi="Times New Roman" w:cs="Times New Roman"/>
      <w:sz w:val="24"/>
      <w:szCs w:val="24"/>
    </w:rPr>
  </w:style>
  <w:style w:type="paragraph" w:customStyle="1" w:styleId="Bulletedlist">
    <w:name w:val="Bulleted list"/>
    <w:basedOn w:val="Normal"/>
    <w:link w:val="BulletedlistChar"/>
    <w:uiPriority w:val="99"/>
    <w:qFormat/>
    <w:rsid w:val="00BF7AE8"/>
    <w:pPr>
      <w:numPr>
        <w:numId w:val="1"/>
      </w:numPr>
      <w:spacing w:line="312" w:lineRule="auto"/>
      <w:ind w:left="720"/>
      <w:contextualSpacing/>
      <w:jc w:val="left"/>
    </w:pPr>
  </w:style>
  <w:style w:type="character" w:customStyle="1" w:styleId="BulletedlistChar">
    <w:name w:val="Bulleted list Char"/>
    <w:basedOn w:val="DefaultParagraphFont"/>
    <w:link w:val="Bulletedlist"/>
    <w:uiPriority w:val="99"/>
    <w:rsid w:val="00BF7AE8"/>
    <w:rPr>
      <w:rFonts w:ascii="Times New Roman" w:hAnsi="Times New Roman" w:cs="Arial"/>
      <w:color w:val="000000"/>
      <w:sz w:val="24"/>
      <w:szCs w:val="24"/>
      <w:shd w:val="clear" w:color="auto" w:fill="FFFFFF"/>
    </w:rPr>
  </w:style>
  <w:style w:type="paragraph" w:styleId="Footer">
    <w:name w:val="footer"/>
    <w:basedOn w:val="Normal"/>
    <w:link w:val="FooterChar"/>
    <w:uiPriority w:val="99"/>
    <w:unhideWhenUsed/>
    <w:rsid w:val="00AC5E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5E19"/>
    <w:rPr>
      <w:rFonts w:ascii="Times New Roman" w:hAnsi="Times New Roman" w:cs="Times New Roman"/>
      <w:sz w:val="24"/>
      <w:szCs w:val="24"/>
    </w:rPr>
  </w:style>
  <w:style w:type="paragraph" w:customStyle="1" w:styleId="10011TOC4">
    <w:name w:val="1001.1 TOC 4"/>
    <w:basedOn w:val="Heading3"/>
    <w:link w:val="10011TOC4Char"/>
    <w:uiPriority w:val="99"/>
    <w:qFormat/>
    <w:rsid w:val="00897BE8"/>
    <w:pPr>
      <w:tabs>
        <w:tab w:val="clear" w:pos="1440"/>
        <w:tab w:val="left" w:pos="864"/>
      </w:tabs>
      <w:spacing w:before="240"/>
      <w:outlineLvl w:val="3"/>
    </w:pPr>
    <w:rPr>
      <w:color w:val="000000"/>
    </w:rPr>
  </w:style>
  <w:style w:type="character" w:customStyle="1" w:styleId="10011TOC4Char">
    <w:name w:val="1001.1 TOC 4 Char"/>
    <w:basedOn w:val="Heading3Char"/>
    <w:link w:val="10011TOC4"/>
    <w:uiPriority w:val="99"/>
    <w:rsid w:val="00897BE8"/>
    <w:rPr>
      <w:b/>
      <w:color w:val="000000"/>
    </w:rPr>
  </w:style>
  <w:style w:type="paragraph" w:customStyle="1" w:styleId="TableNormal1">
    <w:name w:val="Table Normal1"/>
    <w:basedOn w:val="Normal"/>
    <w:link w:val="NormalTableChar"/>
    <w:autoRedefine/>
    <w:uiPriority w:val="99"/>
    <w:qFormat/>
    <w:rsid w:val="00696984"/>
    <w:pPr>
      <w:spacing w:after="0"/>
      <w:ind w:left="130"/>
      <w:jc w:val="left"/>
    </w:pPr>
    <w:rPr>
      <w:sz w:val="22"/>
      <w:szCs w:val="22"/>
    </w:rPr>
  </w:style>
  <w:style w:type="character" w:customStyle="1" w:styleId="NormalTableChar">
    <w:name w:val="Normal Table Char"/>
    <w:basedOn w:val="DefaultParagraphFont"/>
    <w:link w:val="TableNormal1"/>
    <w:uiPriority w:val="99"/>
    <w:rsid w:val="00696984"/>
    <w:rPr>
      <w:rFonts w:ascii="Times New Roman" w:hAnsi="Times New Roman" w:cs="Times New Roman"/>
      <w:color w:val="000000"/>
    </w:rPr>
  </w:style>
  <w:style w:type="paragraph" w:styleId="TOC7">
    <w:name w:val="toc 7"/>
    <w:basedOn w:val="Normal"/>
    <w:next w:val="Normal"/>
    <w:autoRedefine/>
    <w:uiPriority w:val="39"/>
    <w:unhideWhenUsed/>
    <w:rsid w:val="00C100F1"/>
    <w:pPr>
      <w:spacing w:after="0"/>
      <w:ind w:left="1440"/>
      <w:jc w:val="left"/>
    </w:pPr>
    <w:rPr>
      <w:rFonts w:ascii="Calibri" w:hAnsi="Calibri"/>
      <w:sz w:val="20"/>
      <w:szCs w:val="20"/>
    </w:rPr>
  </w:style>
  <w:style w:type="paragraph" w:styleId="TOC8">
    <w:name w:val="toc 8"/>
    <w:basedOn w:val="Normal"/>
    <w:next w:val="Normal"/>
    <w:autoRedefine/>
    <w:uiPriority w:val="39"/>
    <w:unhideWhenUsed/>
    <w:rsid w:val="00C100F1"/>
    <w:pPr>
      <w:spacing w:after="0"/>
      <w:ind w:left="1680"/>
      <w:jc w:val="left"/>
    </w:pPr>
    <w:rPr>
      <w:rFonts w:ascii="Calibri" w:hAnsi="Calibri"/>
      <w:sz w:val="20"/>
      <w:szCs w:val="20"/>
    </w:rPr>
  </w:style>
  <w:style w:type="paragraph" w:styleId="TOC9">
    <w:name w:val="toc 9"/>
    <w:basedOn w:val="Normal"/>
    <w:next w:val="Normal"/>
    <w:autoRedefine/>
    <w:uiPriority w:val="39"/>
    <w:unhideWhenUsed/>
    <w:rsid w:val="00C100F1"/>
    <w:pPr>
      <w:spacing w:after="0"/>
      <w:ind w:left="1920"/>
      <w:jc w:val="left"/>
    </w:pPr>
    <w:rPr>
      <w:rFonts w:ascii="Calibri" w:hAnsi="Calibri"/>
      <w:sz w:val="20"/>
      <w:szCs w:val="20"/>
    </w:rPr>
  </w:style>
  <w:style w:type="character" w:styleId="FollowedHyperlink">
    <w:name w:val="FollowedHyperlink"/>
    <w:basedOn w:val="DefaultParagraphFont"/>
    <w:uiPriority w:val="99"/>
    <w:semiHidden/>
    <w:unhideWhenUsed/>
    <w:rsid w:val="006C115D"/>
    <w:rPr>
      <w:color w:val="800080"/>
      <w:u w:val="single"/>
    </w:rPr>
  </w:style>
  <w:style w:type="paragraph" w:customStyle="1" w:styleId="List1">
    <w:name w:val="List 1."/>
    <w:basedOn w:val="Bulletedlist"/>
    <w:link w:val="List1Char"/>
    <w:uiPriority w:val="99"/>
    <w:qFormat/>
    <w:rsid w:val="00E230A8"/>
    <w:pPr>
      <w:numPr>
        <w:numId w:val="16"/>
      </w:numPr>
    </w:pPr>
  </w:style>
  <w:style w:type="character" w:customStyle="1" w:styleId="List1Char">
    <w:name w:val="List 1. Char"/>
    <w:basedOn w:val="BulletedlistChar"/>
    <w:link w:val="List1"/>
    <w:uiPriority w:val="99"/>
    <w:rsid w:val="00E230A8"/>
  </w:style>
  <w:style w:type="paragraph" w:customStyle="1" w:styleId="List1a">
    <w:name w:val="List 1.a."/>
    <w:basedOn w:val="List1"/>
    <w:link w:val="List1aChar"/>
    <w:uiPriority w:val="99"/>
    <w:qFormat/>
    <w:rsid w:val="00E80141"/>
    <w:pPr>
      <w:numPr>
        <w:numId w:val="2"/>
      </w:numPr>
      <w:tabs>
        <w:tab w:val="num" w:pos="360"/>
      </w:tabs>
    </w:pPr>
  </w:style>
  <w:style w:type="character" w:customStyle="1" w:styleId="List1aChar">
    <w:name w:val="List 1.a. Char"/>
    <w:basedOn w:val="List1Char"/>
    <w:link w:val="List1a"/>
    <w:uiPriority w:val="99"/>
    <w:rsid w:val="00E80141"/>
  </w:style>
  <w:style w:type="character" w:customStyle="1" w:styleId="auto-style111">
    <w:name w:val="auto-style111"/>
    <w:basedOn w:val="DefaultParagraphFont"/>
    <w:rsid w:val="00CD27DC"/>
    <w:rPr>
      <w:rFonts w:ascii="Arial" w:hAnsi="Arial" w:cs="Arial" w:hint="default"/>
    </w:rPr>
  </w:style>
  <w:style w:type="paragraph" w:customStyle="1" w:styleId="CM1">
    <w:name w:val="CM1"/>
    <w:basedOn w:val="Default"/>
    <w:next w:val="Default"/>
    <w:uiPriority w:val="99"/>
    <w:rsid w:val="00AD4AEB"/>
    <w:rPr>
      <w:rFonts w:ascii="Arial" w:eastAsiaTheme="minorEastAsia" w:hAnsi="Arial" w:cs="Arial"/>
      <w:color w:val="auto"/>
    </w:rPr>
  </w:style>
  <w:style w:type="paragraph" w:customStyle="1" w:styleId="CM21">
    <w:name w:val="CM21"/>
    <w:basedOn w:val="Default"/>
    <w:next w:val="Default"/>
    <w:uiPriority w:val="99"/>
    <w:rsid w:val="00AD4AEB"/>
    <w:rPr>
      <w:rFonts w:ascii="Arial" w:eastAsiaTheme="minorEastAsia" w:hAnsi="Arial" w:cs="Arial"/>
      <w:color w:val="auto"/>
    </w:rPr>
  </w:style>
  <w:style w:type="paragraph" w:customStyle="1" w:styleId="CM2">
    <w:name w:val="CM2"/>
    <w:basedOn w:val="Default"/>
    <w:next w:val="Default"/>
    <w:uiPriority w:val="99"/>
    <w:rsid w:val="00AD4AEB"/>
    <w:pPr>
      <w:spacing w:line="253" w:lineRule="atLeast"/>
    </w:pPr>
    <w:rPr>
      <w:rFonts w:ascii="Arial" w:eastAsiaTheme="minorEastAsia" w:hAnsi="Arial" w:cs="Arial"/>
      <w:color w:val="auto"/>
    </w:rPr>
  </w:style>
  <w:style w:type="paragraph" w:customStyle="1" w:styleId="CM22">
    <w:name w:val="CM22"/>
    <w:basedOn w:val="Default"/>
    <w:next w:val="Default"/>
    <w:uiPriority w:val="99"/>
    <w:rsid w:val="00AD4AEB"/>
    <w:rPr>
      <w:rFonts w:ascii="Arial" w:eastAsiaTheme="minorEastAsia" w:hAnsi="Arial" w:cs="Arial"/>
      <w:color w:val="auto"/>
    </w:rPr>
  </w:style>
  <w:style w:type="paragraph" w:customStyle="1" w:styleId="CM23">
    <w:name w:val="CM23"/>
    <w:basedOn w:val="Default"/>
    <w:next w:val="Default"/>
    <w:uiPriority w:val="99"/>
    <w:rsid w:val="00AD4AEB"/>
    <w:rPr>
      <w:rFonts w:ascii="Arial" w:eastAsiaTheme="minorEastAsia" w:hAnsi="Arial" w:cs="Arial"/>
      <w:color w:val="auto"/>
    </w:rPr>
  </w:style>
  <w:style w:type="paragraph" w:customStyle="1" w:styleId="CM7">
    <w:name w:val="CM7"/>
    <w:basedOn w:val="Default"/>
    <w:next w:val="Default"/>
    <w:uiPriority w:val="99"/>
    <w:rsid w:val="00AD4AEB"/>
    <w:pPr>
      <w:spacing w:line="253" w:lineRule="atLeast"/>
    </w:pPr>
    <w:rPr>
      <w:rFonts w:ascii="Arial" w:eastAsiaTheme="minorEastAsia" w:hAnsi="Arial" w:cs="Arial"/>
      <w:color w:val="auto"/>
    </w:rPr>
  </w:style>
  <w:style w:type="paragraph" w:customStyle="1" w:styleId="CM8">
    <w:name w:val="CM8"/>
    <w:basedOn w:val="Default"/>
    <w:next w:val="Default"/>
    <w:uiPriority w:val="99"/>
    <w:rsid w:val="00AD4AEB"/>
    <w:pPr>
      <w:spacing w:line="373" w:lineRule="atLeast"/>
    </w:pPr>
    <w:rPr>
      <w:rFonts w:ascii="Arial" w:eastAsiaTheme="minorEastAsia" w:hAnsi="Arial" w:cs="Arial"/>
      <w:color w:val="auto"/>
    </w:rPr>
  </w:style>
  <w:style w:type="paragraph" w:customStyle="1" w:styleId="CM9">
    <w:name w:val="CM9"/>
    <w:basedOn w:val="Default"/>
    <w:next w:val="Default"/>
    <w:uiPriority w:val="99"/>
    <w:rsid w:val="00AD4AEB"/>
    <w:pPr>
      <w:spacing w:line="320" w:lineRule="atLeast"/>
    </w:pPr>
    <w:rPr>
      <w:rFonts w:ascii="Arial" w:eastAsiaTheme="minorEastAsia" w:hAnsi="Arial" w:cs="Arial"/>
      <w:color w:val="auto"/>
    </w:rPr>
  </w:style>
  <w:style w:type="paragraph" w:customStyle="1" w:styleId="CM24">
    <w:name w:val="CM24"/>
    <w:basedOn w:val="Default"/>
    <w:next w:val="Default"/>
    <w:uiPriority w:val="99"/>
    <w:rsid w:val="00AD4AEB"/>
    <w:rPr>
      <w:rFonts w:ascii="Arial" w:eastAsiaTheme="minorEastAsia" w:hAnsi="Arial" w:cs="Arial"/>
      <w:color w:val="auto"/>
    </w:rPr>
  </w:style>
  <w:style w:type="paragraph" w:customStyle="1" w:styleId="CM3">
    <w:name w:val="CM3"/>
    <w:basedOn w:val="Default"/>
    <w:next w:val="Default"/>
    <w:uiPriority w:val="99"/>
    <w:rsid w:val="00AD4AEB"/>
    <w:pPr>
      <w:spacing w:line="253" w:lineRule="atLeast"/>
    </w:pPr>
    <w:rPr>
      <w:rFonts w:ascii="Arial" w:eastAsiaTheme="minorEastAsia" w:hAnsi="Arial" w:cs="Arial"/>
      <w:color w:val="auto"/>
    </w:rPr>
  </w:style>
  <w:style w:type="paragraph" w:customStyle="1" w:styleId="CM25">
    <w:name w:val="CM25"/>
    <w:basedOn w:val="Default"/>
    <w:next w:val="Default"/>
    <w:uiPriority w:val="99"/>
    <w:rsid w:val="00AD4AEB"/>
    <w:rPr>
      <w:rFonts w:ascii="Arial" w:eastAsiaTheme="minorEastAsia" w:hAnsi="Arial" w:cs="Arial"/>
      <w:color w:val="auto"/>
    </w:rPr>
  </w:style>
  <w:style w:type="paragraph" w:customStyle="1" w:styleId="CM26">
    <w:name w:val="CM26"/>
    <w:basedOn w:val="Default"/>
    <w:next w:val="Default"/>
    <w:uiPriority w:val="99"/>
    <w:rsid w:val="00AD4AEB"/>
    <w:rPr>
      <w:rFonts w:ascii="Arial" w:eastAsiaTheme="minorEastAsia" w:hAnsi="Arial" w:cs="Arial"/>
      <w:color w:val="auto"/>
    </w:rPr>
  </w:style>
  <w:style w:type="paragraph" w:customStyle="1" w:styleId="CM27">
    <w:name w:val="CM27"/>
    <w:basedOn w:val="Default"/>
    <w:next w:val="Default"/>
    <w:uiPriority w:val="99"/>
    <w:rsid w:val="00AD4AEB"/>
    <w:rPr>
      <w:rFonts w:ascii="Arial" w:eastAsiaTheme="minorEastAsia" w:hAnsi="Arial" w:cs="Arial"/>
      <w:color w:val="auto"/>
    </w:rPr>
  </w:style>
  <w:style w:type="paragraph" w:customStyle="1" w:styleId="CM11">
    <w:name w:val="CM11"/>
    <w:basedOn w:val="Default"/>
    <w:next w:val="Default"/>
    <w:uiPriority w:val="99"/>
    <w:rsid w:val="00AD4AEB"/>
    <w:pPr>
      <w:spacing w:line="320" w:lineRule="atLeast"/>
    </w:pPr>
    <w:rPr>
      <w:rFonts w:ascii="Arial" w:eastAsiaTheme="minorEastAsia" w:hAnsi="Arial" w:cs="Arial"/>
      <w:color w:val="auto"/>
    </w:rPr>
  </w:style>
  <w:style w:type="paragraph" w:customStyle="1" w:styleId="CM28">
    <w:name w:val="CM28"/>
    <w:basedOn w:val="Default"/>
    <w:next w:val="Default"/>
    <w:uiPriority w:val="99"/>
    <w:rsid w:val="00AD4AEB"/>
    <w:rPr>
      <w:rFonts w:ascii="Arial" w:eastAsiaTheme="minorEastAsia" w:hAnsi="Arial" w:cs="Arial"/>
      <w:color w:val="auto"/>
    </w:rPr>
  </w:style>
  <w:style w:type="paragraph" w:customStyle="1" w:styleId="CM12">
    <w:name w:val="CM12"/>
    <w:basedOn w:val="Default"/>
    <w:next w:val="Default"/>
    <w:uiPriority w:val="99"/>
    <w:rsid w:val="00AD4AEB"/>
    <w:rPr>
      <w:rFonts w:ascii="Arial" w:eastAsiaTheme="minorEastAsia" w:hAnsi="Arial" w:cs="Arial"/>
      <w:color w:val="auto"/>
    </w:rPr>
  </w:style>
  <w:style w:type="paragraph" w:customStyle="1" w:styleId="CM30">
    <w:name w:val="CM30"/>
    <w:basedOn w:val="Default"/>
    <w:next w:val="Default"/>
    <w:uiPriority w:val="99"/>
    <w:rsid w:val="00AD4AEB"/>
    <w:rPr>
      <w:rFonts w:ascii="Arial" w:eastAsiaTheme="minorEastAsia" w:hAnsi="Arial" w:cs="Arial"/>
      <w:color w:val="auto"/>
    </w:rPr>
  </w:style>
  <w:style w:type="paragraph" w:customStyle="1" w:styleId="CM31">
    <w:name w:val="CM31"/>
    <w:basedOn w:val="Default"/>
    <w:next w:val="Default"/>
    <w:uiPriority w:val="99"/>
    <w:rsid w:val="00AD4AEB"/>
    <w:rPr>
      <w:rFonts w:ascii="Arial" w:eastAsiaTheme="minorEastAsia" w:hAnsi="Arial" w:cs="Arial"/>
      <w:color w:val="auto"/>
    </w:rPr>
  </w:style>
  <w:style w:type="paragraph" w:customStyle="1" w:styleId="CM18">
    <w:name w:val="CM18"/>
    <w:basedOn w:val="Default"/>
    <w:next w:val="Default"/>
    <w:uiPriority w:val="99"/>
    <w:rsid w:val="00AD4AEB"/>
    <w:pPr>
      <w:spacing w:line="256" w:lineRule="atLeast"/>
    </w:pPr>
    <w:rPr>
      <w:rFonts w:ascii="Arial" w:eastAsiaTheme="minorEastAsia" w:hAnsi="Arial" w:cs="Arial"/>
      <w:color w:val="auto"/>
    </w:rPr>
  </w:style>
  <w:style w:type="paragraph" w:customStyle="1" w:styleId="CM33">
    <w:name w:val="CM33"/>
    <w:basedOn w:val="Default"/>
    <w:next w:val="Default"/>
    <w:uiPriority w:val="99"/>
    <w:rsid w:val="00AD4AEB"/>
    <w:rPr>
      <w:rFonts w:ascii="Arial" w:eastAsiaTheme="minorEastAsia" w:hAnsi="Arial" w:cs="Arial"/>
      <w:color w:val="auto"/>
    </w:rPr>
  </w:style>
  <w:style w:type="paragraph" w:customStyle="1" w:styleId="CM20">
    <w:name w:val="CM20"/>
    <w:basedOn w:val="Default"/>
    <w:next w:val="Default"/>
    <w:uiPriority w:val="99"/>
    <w:rsid w:val="00AD4AEB"/>
    <w:pPr>
      <w:spacing w:line="373" w:lineRule="atLeast"/>
    </w:pPr>
    <w:rPr>
      <w:rFonts w:ascii="Arial" w:eastAsiaTheme="minorEastAsia" w:hAnsi="Arial" w:cs="Arial"/>
      <w:color w:val="auto"/>
    </w:rPr>
  </w:style>
  <w:style w:type="paragraph" w:customStyle="1" w:styleId="1001112">
    <w:name w:val="1001.1 +12"/>
    <w:basedOn w:val="Heading3"/>
    <w:next w:val="10011TOC4"/>
    <w:link w:val="1001112Char"/>
    <w:uiPriority w:val="99"/>
    <w:rsid w:val="0052535D"/>
    <w:pPr>
      <w:spacing w:before="240"/>
      <w:outlineLvl w:val="3"/>
    </w:pPr>
    <w:rPr>
      <w:rFonts w:eastAsiaTheme="minorEastAsia"/>
      <w:color w:val="000000"/>
    </w:rPr>
  </w:style>
  <w:style w:type="character" w:customStyle="1" w:styleId="1001112Char">
    <w:name w:val="1001.1 +12 Char"/>
    <w:basedOn w:val="DefaultParagraphFont"/>
    <w:link w:val="1001112"/>
    <w:uiPriority w:val="99"/>
    <w:rsid w:val="0052535D"/>
    <w:rPr>
      <w:rFonts w:ascii="Times New Roman Bold" w:eastAsiaTheme="minorEastAsia" w:hAnsi="Times New Roman Bold"/>
      <w:b/>
      <w:color w:val="000000"/>
      <w:sz w:val="24"/>
      <w:szCs w:val="24"/>
    </w:rPr>
  </w:style>
  <w:style w:type="paragraph" w:customStyle="1" w:styleId="MediumGrid21">
    <w:name w:val="Medium Grid 21"/>
    <w:uiPriority w:val="1"/>
    <w:rsid w:val="003B6B1F"/>
    <w:pPr>
      <w:autoSpaceDE w:val="0"/>
      <w:autoSpaceDN w:val="0"/>
      <w:adjustRightInd w:val="0"/>
    </w:pPr>
    <w:rPr>
      <w:sz w:val="22"/>
      <w:szCs w:val="22"/>
      <w:lang w:eastAsia="zh-CN"/>
    </w:rPr>
  </w:style>
  <w:style w:type="character" w:styleId="FootnoteReference">
    <w:name w:val="footnote reference"/>
    <w:basedOn w:val="DefaultParagraphFont"/>
    <w:semiHidden/>
    <w:rsid w:val="00FA755C"/>
  </w:style>
  <w:style w:type="paragraph" w:customStyle="1" w:styleId="1010Heading">
    <w:name w:val="1010 Heading"/>
    <w:basedOn w:val="Heading1"/>
    <w:link w:val="1010HeadingChar"/>
    <w:uiPriority w:val="99"/>
    <w:qFormat/>
    <w:rsid w:val="00B469B6"/>
    <w:pPr>
      <w:pageBreakBefore w:val="0"/>
      <w:tabs>
        <w:tab w:val="right" w:leader="dot" w:pos="9000"/>
      </w:tabs>
      <w:spacing w:before="240" w:after="360"/>
      <w:ind w:left="1440" w:hanging="1440"/>
      <w:outlineLvl w:val="1"/>
    </w:pPr>
    <w:rPr>
      <w:color w:val="000066"/>
      <w:sz w:val="36"/>
    </w:rPr>
  </w:style>
  <w:style w:type="character" w:customStyle="1" w:styleId="1010HeadingChar">
    <w:name w:val="1010 Heading Char"/>
    <w:basedOn w:val="Heading1Char"/>
    <w:link w:val="1010Heading"/>
    <w:uiPriority w:val="99"/>
    <w:rsid w:val="00B469B6"/>
    <w:rPr>
      <w:color w:val="000066"/>
      <w:sz w:val="36"/>
    </w:rPr>
  </w:style>
  <w:style w:type="paragraph" w:customStyle="1" w:styleId="1001TOC3">
    <w:name w:val="1001 TOC 3"/>
    <w:basedOn w:val="Heading2"/>
    <w:link w:val="1001TOC3Char"/>
    <w:uiPriority w:val="99"/>
    <w:qFormat/>
    <w:rsid w:val="00B469B6"/>
    <w:pPr>
      <w:outlineLvl w:val="2"/>
    </w:pPr>
  </w:style>
  <w:style w:type="character" w:customStyle="1" w:styleId="1001TOC3Char">
    <w:name w:val="1001 TOC 3 Char"/>
    <w:basedOn w:val="Heading2Char"/>
    <w:link w:val="1001TOC3"/>
    <w:uiPriority w:val="99"/>
    <w:rsid w:val="00B469B6"/>
    <w:rPr>
      <w:b/>
    </w:rPr>
  </w:style>
  <w:style w:type="paragraph" w:customStyle="1" w:styleId="10010112">
    <w:name w:val="1001.01 +12"/>
    <w:basedOn w:val="Heading3"/>
    <w:link w:val="10010112Char"/>
    <w:uiPriority w:val="99"/>
    <w:rsid w:val="005D7FF2"/>
    <w:pPr>
      <w:spacing w:before="240"/>
    </w:pPr>
    <w:rPr>
      <w:color w:val="000000"/>
    </w:rPr>
  </w:style>
  <w:style w:type="character" w:customStyle="1" w:styleId="10010112Char">
    <w:name w:val="1001.01 +12 Char"/>
    <w:basedOn w:val="Heading3Char"/>
    <w:link w:val="10010112"/>
    <w:uiPriority w:val="99"/>
    <w:rsid w:val="005D7FF2"/>
    <w:rPr>
      <w:b/>
      <w:color w:val="000000"/>
    </w:rPr>
  </w:style>
  <w:style w:type="paragraph" w:customStyle="1" w:styleId="CM32">
    <w:name w:val="CM32"/>
    <w:basedOn w:val="Default"/>
    <w:next w:val="Default"/>
    <w:uiPriority w:val="99"/>
    <w:rsid w:val="005D7FF2"/>
    <w:pPr>
      <w:spacing w:after="185"/>
    </w:pPr>
    <w:rPr>
      <w:rFonts w:ascii="Arial" w:hAnsi="Arial" w:cs="Arial"/>
      <w:color w:val="auto"/>
    </w:rPr>
  </w:style>
  <w:style w:type="paragraph" w:customStyle="1" w:styleId="CM4">
    <w:name w:val="CM4"/>
    <w:basedOn w:val="Default"/>
    <w:next w:val="Default"/>
    <w:uiPriority w:val="99"/>
    <w:rsid w:val="005D7FF2"/>
    <w:pPr>
      <w:spacing w:line="276" w:lineRule="atLeast"/>
    </w:pPr>
    <w:rPr>
      <w:rFonts w:ascii="Arial" w:hAnsi="Arial" w:cs="Arial"/>
      <w:color w:val="auto"/>
    </w:rPr>
  </w:style>
  <w:style w:type="paragraph" w:customStyle="1" w:styleId="CM34">
    <w:name w:val="CM34"/>
    <w:basedOn w:val="Default"/>
    <w:next w:val="Default"/>
    <w:uiPriority w:val="99"/>
    <w:rsid w:val="005D7FF2"/>
    <w:pPr>
      <w:spacing w:after="275"/>
    </w:pPr>
    <w:rPr>
      <w:rFonts w:ascii="Arial" w:hAnsi="Arial" w:cs="Arial"/>
      <w:color w:val="auto"/>
    </w:rPr>
  </w:style>
  <w:style w:type="paragraph" w:customStyle="1" w:styleId="CM5">
    <w:name w:val="CM5"/>
    <w:basedOn w:val="Default"/>
    <w:next w:val="Default"/>
    <w:uiPriority w:val="99"/>
    <w:rsid w:val="005D7FF2"/>
    <w:pPr>
      <w:spacing w:line="276" w:lineRule="atLeast"/>
    </w:pPr>
    <w:rPr>
      <w:rFonts w:ascii="Arial" w:hAnsi="Arial" w:cs="Arial"/>
      <w:color w:val="auto"/>
    </w:rPr>
  </w:style>
  <w:style w:type="paragraph" w:customStyle="1" w:styleId="CM6">
    <w:name w:val="CM6"/>
    <w:basedOn w:val="Default"/>
    <w:next w:val="Default"/>
    <w:uiPriority w:val="99"/>
    <w:rsid w:val="005D7FF2"/>
    <w:pPr>
      <w:spacing w:line="276" w:lineRule="atLeast"/>
    </w:pPr>
    <w:rPr>
      <w:rFonts w:ascii="Arial" w:hAnsi="Arial" w:cs="Arial"/>
      <w:color w:val="auto"/>
    </w:rPr>
  </w:style>
  <w:style w:type="paragraph" w:customStyle="1" w:styleId="CM37">
    <w:name w:val="CM37"/>
    <w:basedOn w:val="Default"/>
    <w:next w:val="Default"/>
    <w:uiPriority w:val="99"/>
    <w:rsid w:val="005D7FF2"/>
    <w:pPr>
      <w:spacing w:after="98"/>
    </w:pPr>
    <w:rPr>
      <w:rFonts w:ascii="Arial" w:hAnsi="Arial" w:cs="Arial"/>
      <w:color w:val="auto"/>
    </w:rPr>
  </w:style>
  <w:style w:type="paragraph" w:customStyle="1" w:styleId="CM15">
    <w:name w:val="CM15"/>
    <w:basedOn w:val="Default"/>
    <w:next w:val="Default"/>
    <w:uiPriority w:val="99"/>
    <w:rsid w:val="005D7FF2"/>
    <w:pPr>
      <w:spacing w:line="276" w:lineRule="atLeast"/>
    </w:pPr>
    <w:rPr>
      <w:rFonts w:ascii="Arial" w:hAnsi="Arial" w:cs="Arial"/>
      <w:color w:val="auto"/>
    </w:rPr>
  </w:style>
  <w:style w:type="paragraph" w:customStyle="1" w:styleId="CM13">
    <w:name w:val="CM13"/>
    <w:basedOn w:val="Default"/>
    <w:next w:val="Default"/>
    <w:uiPriority w:val="99"/>
    <w:rsid w:val="005D7FF2"/>
    <w:pPr>
      <w:spacing w:line="276" w:lineRule="atLeast"/>
    </w:pPr>
    <w:rPr>
      <w:rFonts w:ascii="Arial" w:hAnsi="Arial" w:cs="Arial"/>
      <w:color w:val="auto"/>
    </w:rPr>
  </w:style>
  <w:style w:type="paragraph" w:customStyle="1" w:styleId="CM16">
    <w:name w:val="CM16"/>
    <w:basedOn w:val="Default"/>
    <w:next w:val="Default"/>
    <w:uiPriority w:val="99"/>
    <w:rsid w:val="005D7FF2"/>
    <w:pPr>
      <w:spacing w:line="276" w:lineRule="atLeast"/>
    </w:pPr>
    <w:rPr>
      <w:rFonts w:ascii="Arial" w:hAnsi="Arial" w:cs="Arial"/>
      <w:color w:val="auto"/>
    </w:rPr>
  </w:style>
  <w:style w:type="paragraph" w:customStyle="1" w:styleId="CM19">
    <w:name w:val="CM19"/>
    <w:basedOn w:val="Default"/>
    <w:next w:val="Default"/>
    <w:uiPriority w:val="99"/>
    <w:rsid w:val="005D7FF2"/>
    <w:pPr>
      <w:spacing w:line="276" w:lineRule="atLeast"/>
    </w:pPr>
    <w:rPr>
      <w:rFonts w:ascii="Arial" w:hAnsi="Arial" w:cs="Arial"/>
      <w:color w:val="auto"/>
    </w:rPr>
  </w:style>
  <w:style w:type="paragraph" w:customStyle="1" w:styleId="CM36">
    <w:name w:val="CM36"/>
    <w:basedOn w:val="Default"/>
    <w:next w:val="Default"/>
    <w:uiPriority w:val="99"/>
    <w:rsid w:val="005D7FF2"/>
    <w:pPr>
      <w:spacing w:after="558"/>
    </w:pPr>
    <w:rPr>
      <w:rFonts w:ascii="Arial" w:hAnsi="Arial" w:cs="Arial"/>
      <w:color w:val="auto"/>
    </w:rPr>
  </w:style>
  <w:style w:type="paragraph" w:customStyle="1" w:styleId="CM29">
    <w:name w:val="CM29"/>
    <w:basedOn w:val="Default"/>
    <w:next w:val="Default"/>
    <w:uiPriority w:val="99"/>
    <w:rsid w:val="005D7FF2"/>
    <w:pPr>
      <w:spacing w:line="278" w:lineRule="atLeast"/>
    </w:pPr>
    <w:rPr>
      <w:rFonts w:ascii="Arial" w:hAnsi="Arial" w:cs="Arial"/>
      <w:color w:val="auto"/>
    </w:rPr>
  </w:style>
  <w:style w:type="character" w:customStyle="1" w:styleId="goog-inline-block">
    <w:name w:val="goog-inline-block"/>
    <w:basedOn w:val="DefaultParagraphFont"/>
    <w:rsid w:val="005D7FF2"/>
  </w:style>
  <w:style w:type="paragraph" w:styleId="CommentText">
    <w:name w:val="annotation text"/>
    <w:basedOn w:val="Normal"/>
    <w:link w:val="CommentTextChar"/>
    <w:uiPriority w:val="99"/>
    <w:semiHidden/>
    <w:unhideWhenUsed/>
    <w:rsid w:val="005D7FF2"/>
    <w:pPr>
      <w:widowControl/>
      <w:autoSpaceDE/>
      <w:autoSpaceDN/>
      <w:adjustRightInd/>
      <w:spacing w:after="200" w:line="276" w:lineRule="auto"/>
      <w:jc w:val="left"/>
    </w:pPr>
    <w:rPr>
      <w:rFonts w:ascii="Calibri" w:hAnsi="Calibri"/>
      <w:sz w:val="20"/>
      <w:szCs w:val="20"/>
    </w:rPr>
  </w:style>
  <w:style w:type="character" w:customStyle="1" w:styleId="CommentTextChar">
    <w:name w:val="Comment Text Char"/>
    <w:basedOn w:val="DefaultParagraphFont"/>
    <w:link w:val="CommentText"/>
    <w:uiPriority w:val="99"/>
    <w:semiHidden/>
    <w:rsid w:val="005D7FF2"/>
  </w:style>
  <w:style w:type="paragraph" w:styleId="CommentSubject">
    <w:name w:val="annotation subject"/>
    <w:basedOn w:val="CommentText"/>
    <w:next w:val="CommentText"/>
    <w:link w:val="CommentSubjectChar"/>
    <w:uiPriority w:val="99"/>
    <w:semiHidden/>
    <w:unhideWhenUsed/>
    <w:rsid w:val="005D7FF2"/>
    <w:rPr>
      <w:b/>
      <w:bCs/>
    </w:rPr>
  </w:style>
  <w:style w:type="character" w:customStyle="1" w:styleId="CommentSubjectChar">
    <w:name w:val="Comment Subject Char"/>
    <w:basedOn w:val="CommentTextChar"/>
    <w:link w:val="CommentSubject"/>
    <w:uiPriority w:val="99"/>
    <w:semiHidden/>
    <w:rsid w:val="005D7FF2"/>
    <w:rPr>
      <w:b/>
      <w:bCs/>
    </w:rPr>
  </w:style>
  <w:style w:type="character" w:styleId="Emphasis">
    <w:name w:val="Emphasis"/>
    <w:basedOn w:val="DefaultParagraphFont"/>
    <w:uiPriority w:val="20"/>
    <w:qFormat/>
    <w:rsid w:val="005D7FF2"/>
    <w:rPr>
      <w:b/>
      <w:bCs/>
      <w:i w:val="0"/>
      <w:iCs w:val="0"/>
    </w:rPr>
  </w:style>
  <w:style w:type="paragraph" w:customStyle="1" w:styleId="10011TOC5">
    <w:name w:val="100.1.1 TOC 5"/>
    <w:basedOn w:val="1001TOC3"/>
    <w:link w:val="10011TOC5Char"/>
    <w:uiPriority w:val="99"/>
    <w:qFormat/>
    <w:rsid w:val="00356B11"/>
    <w:pPr>
      <w:outlineLvl w:val="4"/>
    </w:pPr>
    <w:rPr>
      <w:sz w:val="24"/>
    </w:rPr>
  </w:style>
  <w:style w:type="character" w:customStyle="1" w:styleId="10011TOC5Char">
    <w:name w:val="100.1.1 TOC 5 Char"/>
    <w:basedOn w:val="1001TOC3Char"/>
    <w:link w:val="10011TOC5"/>
    <w:uiPriority w:val="99"/>
    <w:rsid w:val="00356B11"/>
    <w:rPr>
      <w:b/>
      <w:sz w:val="24"/>
    </w:rPr>
  </w:style>
  <w:style w:type="paragraph" w:customStyle="1" w:styleId="10011">
    <w:name w:val="1001.1"/>
    <w:basedOn w:val="Heading4"/>
    <w:link w:val="10011Char"/>
    <w:uiPriority w:val="99"/>
    <w:rsid w:val="00263B20"/>
    <w:pPr>
      <w:keepNext/>
      <w:tabs>
        <w:tab w:val="left" w:pos="1440"/>
      </w:tabs>
      <w:spacing w:before="240" w:after="120"/>
    </w:pPr>
    <w:rPr>
      <w:b/>
      <w:color w:val="000000"/>
    </w:rPr>
  </w:style>
  <w:style w:type="character" w:customStyle="1" w:styleId="10011Char">
    <w:name w:val="1001.1 Char"/>
    <w:basedOn w:val="DefaultParagraphFont"/>
    <w:link w:val="10011"/>
    <w:uiPriority w:val="99"/>
    <w:rsid w:val="00263B20"/>
    <w:rPr>
      <w:rFonts w:ascii="Times New Roman" w:hAnsi="Times New Roman"/>
      <w:b/>
      <w:color w:val="000000"/>
      <w:sz w:val="24"/>
      <w:szCs w:val="24"/>
    </w:rPr>
  </w:style>
  <w:style w:type="paragraph" w:styleId="Subtitle">
    <w:name w:val="Subtitle"/>
    <w:basedOn w:val="Normal"/>
    <w:next w:val="Normal"/>
    <w:link w:val="SubtitleChar"/>
    <w:uiPriority w:val="11"/>
    <w:qFormat/>
    <w:rsid w:val="00EF26C5"/>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EF26C5"/>
    <w:rPr>
      <w:rFonts w:asciiTheme="majorHAnsi" w:eastAsiaTheme="majorEastAsia" w:hAnsiTheme="majorHAnsi" w:cstheme="majorBidi"/>
      <w:i/>
      <w:iCs/>
      <w:color w:val="4F81BD" w:themeColor="accent1"/>
      <w:spacing w:val="15"/>
      <w:sz w:val="24"/>
      <w:szCs w:val="24"/>
      <w:shd w:val="clear" w:color="auto" w:fill="FFFFFF"/>
    </w:rPr>
  </w:style>
</w:styles>
</file>

<file path=word/webSettings.xml><?xml version="1.0" encoding="utf-8"?>
<w:webSettings xmlns:r="http://schemas.openxmlformats.org/officeDocument/2006/relationships" xmlns:w="http://schemas.openxmlformats.org/wordprocessingml/2006/main">
  <w:divs>
    <w:div w:id="211116724">
      <w:bodyDiv w:val="1"/>
      <w:marLeft w:val="0"/>
      <w:marRight w:val="0"/>
      <w:marTop w:val="0"/>
      <w:marBottom w:val="0"/>
      <w:divBdr>
        <w:top w:val="none" w:sz="0" w:space="0" w:color="auto"/>
        <w:left w:val="none" w:sz="0" w:space="0" w:color="auto"/>
        <w:bottom w:val="none" w:sz="0" w:space="0" w:color="auto"/>
        <w:right w:val="none" w:sz="0" w:space="0" w:color="auto"/>
      </w:divBdr>
      <w:divsChild>
        <w:div w:id="1955482589">
          <w:marLeft w:val="0"/>
          <w:marRight w:val="0"/>
          <w:marTop w:val="0"/>
          <w:marBottom w:val="0"/>
          <w:divBdr>
            <w:top w:val="none" w:sz="0" w:space="0" w:color="auto"/>
            <w:left w:val="none" w:sz="0" w:space="0" w:color="auto"/>
            <w:bottom w:val="none" w:sz="0" w:space="0" w:color="auto"/>
            <w:right w:val="none" w:sz="0" w:space="0" w:color="auto"/>
          </w:divBdr>
          <w:divsChild>
            <w:div w:id="605889081">
              <w:marLeft w:val="0"/>
              <w:marRight w:val="0"/>
              <w:marTop w:val="0"/>
              <w:marBottom w:val="0"/>
              <w:divBdr>
                <w:top w:val="none" w:sz="0" w:space="0" w:color="auto"/>
                <w:left w:val="none" w:sz="0" w:space="0" w:color="auto"/>
                <w:bottom w:val="none" w:sz="0" w:space="0" w:color="auto"/>
                <w:right w:val="none" w:sz="0" w:space="0" w:color="auto"/>
              </w:divBdr>
              <w:divsChild>
                <w:div w:id="1117331519">
                  <w:marLeft w:val="0"/>
                  <w:marRight w:val="0"/>
                  <w:marTop w:val="0"/>
                  <w:marBottom w:val="0"/>
                  <w:divBdr>
                    <w:top w:val="none" w:sz="0" w:space="0" w:color="auto"/>
                    <w:left w:val="none" w:sz="0" w:space="0" w:color="auto"/>
                    <w:bottom w:val="none" w:sz="0" w:space="0" w:color="auto"/>
                    <w:right w:val="none" w:sz="0" w:space="0" w:color="auto"/>
                  </w:divBdr>
                  <w:divsChild>
                    <w:div w:id="1181818383">
                      <w:marLeft w:val="0"/>
                      <w:marRight w:val="0"/>
                      <w:marTop w:val="45"/>
                      <w:marBottom w:val="0"/>
                      <w:divBdr>
                        <w:top w:val="none" w:sz="0" w:space="0" w:color="auto"/>
                        <w:left w:val="none" w:sz="0" w:space="0" w:color="auto"/>
                        <w:bottom w:val="none" w:sz="0" w:space="0" w:color="auto"/>
                        <w:right w:val="none" w:sz="0" w:space="0" w:color="auto"/>
                      </w:divBdr>
                      <w:divsChild>
                        <w:div w:id="1512144516">
                          <w:marLeft w:val="0"/>
                          <w:marRight w:val="0"/>
                          <w:marTop w:val="0"/>
                          <w:marBottom w:val="0"/>
                          <w:divBdr>
                            <w:top w:val="none" w:sz="0" w:space="0" w:color="auto"/>
                            <w:left w:val="none" w:sz="0" w:space="0" w:color="auto"/>
                            <w:bottom w:val="none" w:sz="0" w:space="0" w:color="auto"/>
                            <w:right w:val="none" w:sz="0" w:space="0" w:color="auto"/>
                          </w:divBdr>
                          <w:divsChild>
                            <w:div w:id="628052289">
                              <w:marLeft w:val="2070"/>
                              <w:marRight w:val="3810"/>
                              <w:marTop w:val="0"/>
                              <w:marBottom w:val="0"/>
                              <w:divBdr>
                                <w:top w:val="none" w:sz="0" w:space="0" w:color="auto"/>
                                <w:left w:val="none" w:sz="0" w:space="0" w:color="auto"/>
                                <w:bottom w:val="none" w:sz="0" w:space="0" w:color="auto"/>
                                <w:right w:val="none" w:sz="0" w:space="0" w:color="auto"/>
                              </w:divBdr>
                              <w:divsChild>
                                <w:div w:id="1306083941">
                                  <w:marLeft w:val="0"/>
                                  <w:marRight w:val="0"/>
                                  <w:marTop w:val="0"/>
                                  <w:marBottom w:val="0"/>
                                  <w:divBdr>
                                    <w:top w:val="none" w:sz="0" w:space="0" w:color="auto"/>
                                    <w:left w:val="none" w:sz="0" w:space="0" w:color="auto"/>
                                    <w:bottom w:val="none" w:sz="0" w:space="0" w:color="auto"/>
                                    <w:right w:val="none" w:sz="0" w:space="0" w:color="auto"/>
                                  </w:divBdr>
                                  <w:divsChild>
                                    <w:div w:id="1288388214">
                                      <w:marLeft w:val="0"/>
                                      <w:marRight w:val="0"/>
                                      <w:marTop w:val="0"/>
                                      <w:marBottom w:val="0"/>
                                      <w:divBdr>
                                        <w:top w:val="none" w:sz="0" w:space="0" w:color="auto"/>
                                        <w:left w:val="none" w:sz="0" w:space="0" w:color="auto"/>
                                        <w:bottom w:val="none" w:sz="0" w:space="0" w:color="auto"/>
                                        <w:right w:val="none" w:sz="0" w:space="0" w:color="auto"/>
                                      </w:divBdr>
                                      <w:divsChild>
                                        <w:div w:id="899436895">
                                          <w:marLeft w:val="0"/>
                                          <w:marRight w:val="0"/>
                                          <w:marTop w:val="0"/>
                                          <w:marBottom w:val="0"/>
                                          <w:divBdr>
                                            <w:top w:val="none" w:sz="0" w:space="0" w:color="auto"/>
                                            <w:left w:val="none" w:sz="0" w:space="0" w:color="auto"/>
                                            <w:bottom w:val="none" w:sz="0" w:space="0" w:color="auto"/>
                                            <w:right w:val="none" w:sz="0" w:space="0" w:color="auto"/>
                                          </w:divBdr>
                                          <w:divsChild>
                                            <w:div w:id="705298870">
                                              <w:marLeft w:val="0"/>
                                              <w:marRight w:val="0"/>
                                              <w:marTop w:val="0"/>
                                              <w:marBottom w:val="0"/>
                                              <w:divBdr>
                                                <w:top w:val="none" w:sz="0" w:space="0" w:color="auto"/>
                                                <w:left w:val="none" w:sz="0" w:space="0" w:color="auto"/>
                                                <w:bottom w:val="none" w:sz="0" w:space="0" w:color="auto"/>
                                                <w:right w:val="none" w:sz="0" w:space="0" w:color="auto"/>
                                              </w:divBdr>
                                              <w:divsChild>
                                                <w:div w:id="148327420">
                                                  <w:marLeft w:val="0"/>
                                                  <w:marRight w:val="0"/>
                                                  <w:marTop w:val="0"/>
                                                  <w:marBottom w:val="0"/>
                                                  <w:divBdr>
                                                    <w:top w:val="none" w:sz="0" w:space="0" w:color="auto"/>
                                                    <w:left w:val="none" w:sz="0" w:space="0" w:color="auto"/>
                                                    <w:bottom w:val="none" w:sz="0" w:space="0" w:color="auto"/>
                                                    <w:right w:val="none" w:sz="0" w:space="0" w:color="auto"/>
                                                  </w:divBdr>
                                                  <w:divsChild>
                                                    <w:div w:id="1184128414">
                                                      <w:marLeft w:val="0"/>
                                                      <w:marRight w:val="0"/>
                                                      <w:marTop w:val="0"/>
                                                      <w:marBottom w:val="345"/>
                                                      <w:divBdr>
                                                        <w:top w:val="none" w:sz="0" w:space="0" w:color="auto"/>
                                                        <w:left w:val="none" w:sz="0" w:space="0" w:color="auto"/>
                                                        <w:bottom w:val="none" w:sz="0" w:space="0" w:color="auto"/>
                                                        <w:right w:val="none" w:sz="0" w:space="0" w:color="auto"/>
                                                      </w:divBdr>
                                                      <w:divsChild>
                                                        <w:div w:id="504512525">
                                                          <w:marLeft w:val="0"/>
                                                          <w:marRight w:val="0"/>
                                                          <w:marTop w:val="0"/>
                                                          <w:marBottom w:val="0"/>
                                                          <w:divBdr>
                                                            <w:top w:val="none" w:sz="0" w:space="0" w:color="auto"/>
                                                            <w:left w:val="none" w:sz="0" w:space="0" w:color="auto"/>
                                                            <w:bottom w:val="none" w:sz="0" w:space="0" w:color="auto"/>
                                                            <w:right w:val="none" w:sz="0" w:space="0" w:color="auto"/>
                                                          </w:divBdr>
                                                          <w:divsChild>
                                                            <w:div w:id="1103964794">
                                                              <w:marLeft w:val="0"/>
                                                              <w:marRight w:val="0"/>
                                                              <w:marTop w:val="0"/>
                                                              <w:marBottom w:val="0"/>
                                                              <w:divBdr>
                                                                <w:top w:val="none" w:sz="0" w:space="0" w:color="auto"/>
                                                                <w:left w:val="none" w:sz="0" w:space="0" w:color="auto"/>
                                                                <w:bottom w:val="none" w:sz="0" w:space="0" w:color="auto"/>
                                                                <w:right w:val="none" w:sz="0" w:space="0" w:color="auto"/>
                                                              </w:divBdr>
                                                              <w:divsChild>
                                                                <w:div w:id="1052971658">
                                                                  <w:marLeft w:val="0"/>
                                                                  <w:marRight w:val="0"/>
                                                                  <w:marTop w:val="0"/>
                                                                  <w:marBottom w:val="0"/>
                                                                  <w:divBdr>
                                                                    <w:top w:val="none" w:sz="0" w:space="0" w:color="auto"/>
                                                                    <w:left w:val="none" w:sz="0" w:space="0" w:color="auto"/>
                                                                    <w:bottom w:val="none" w:sz="0" w:space="0" w:color="auto"/>
                                                                    <w:right w:val="none" w:sz="0" w:space="0" w:color="auto"/>
                                                                  </w:divBdr>
                                                                  <w:divsChild>
                                                                    <w:div w:id="142344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7446606">
      <w:bodyDiv w:val="1"/>
      <w:marLeft w:val="0"/>
      <w:marRight w:val="0"/>
      <w:marTop w:val="0"/>
      <w:marBottom w:val="0"/>
      <w:divBdr>
        <w:top w:val="none" w:sz="0" w:space="0" w:color="auto"/>
        <w:left w:val="none" w:sz="0" w:space="0" w:color="auto"/>
        <w:bottom w:val="none" w:sz="0" w:space="0" w:color="auto"/>
        <w:right w:val="none" w:sz="0" w:space="0" w:color="auto"/>
      </w:divBdr>
    </w:div>
    <w:div w:id="1417553046">
      <w:bodyDiv w:val="1"/>
      <w:marLeft w:val="0"/>
      <w:marRight w:val="0"/>
      <w:marTop w:val="0"/>
      <w:marBottom w:val="0"/>
      <w:divBdr>
        <w:top w:val="none" w:sz="0" w:space="0" w:color="auto"/>
        <w:left w:val="none" w:sz="0" w:space="0" w:color="auto"/>
        <w:bottom w:val="none" w:sz="0" w:space="0" w:color="auto"/>
        <w:right w:val="none" w:sz="0" w:space="0" w:color="auto"/>
      </w:divBdr>
    </w:div>
    <w:div w:id="1466311093">
      <w:bodyDiv w:val="1"/>
      <w:marLeft w:val="0"/>
      <w:marRight w:val="0"/>
      <w:marTop w:val="0"/>
      <w:marBottom w:val="0"/>
      <w:divBdr>
        <w:top w:val="none" w:sz="0" w:space="0" w:color="auto"/>
        <w:left w:val="none" w:sz="0" w:space="0" w:color="auto"/>
        <w:bottom w:val="none" w:sz="0" w:space="0" w:color="auto"/>
        <w:right w:val="none" w:sz="0" w:space="0" w:color="auto"/>
      </w:divBdr>
    </w:div>
    <w:div w:id="2093617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35AEAE-4DEB-4506-8C3A-0518C4133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729</Words>
  <Characters>4432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United States Coast Guard</Company>
  <LinksUpToDate>false</LinksUpToDate>
  <CharactersWithSpaces>5151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SEKrala</dc:creator>
  <cp:lastModifiedBy>Susan.E.Krala@uscg.mil</cp:lastModifiedBy>
  <cp:revision>4</cp:revision>
  <cp:lastPrinted>2016-03-22T21:07:00Z</cp:lastPrinted>
  <dcterms:created xsi:type="dcterms:W3CDTF">2016-03-29T19:33:00Z</dcterms:created>
  <dcterms:modified xsi:type="dcterms:W3CDTF">2016-08-04T17:22:00Z</dcterms:modified>
</cp:coreProperties>
</file>