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0BC421" w14:textId="77777777" w:rsidR="00251940" w:rsidRDefault="00251940" w:rsidP="00251940">
      <w:pPr>
        <w:ind w:right="-720"/>
        <w:jc w:val="center"/>
        <w:rPr>
          <w:rFonts w:eastAsia="Calibri"/>
          <w:sz w:val="32"/>
          <w:szCs w:val="32"/>
        </w:rPr>
      </w:pPr>
      <w:r>
        <w:rPr>
          <w:rFonts w:eastAsia="Calibri"/>
          <w:sz w:val="32"/>
          <w:szCs w:val="32"/>
        </w:rPr>
        <w:t xml:space="preserve">NY/NJ Regional Response Team </w:t>
      </w:r>
      <w:r w:rsidR="00C15DE7" w:rsidRPr="00C15DE7">
        <w:rPr>
          <w:rFonts w:eastAsia="Calibri"/>
          <w:sz w:val="32"/>
          <w:szCs w:val="32"/>
        </w:rPr>
        <w:t xml:space="preserve">Meeting </w:t>
      </w:r>
    </w:p>
    <w:p w14:paraId="6A0BC422" w14:textId="6C613737" w:rsidR="00C737F1" w:rsidRDefault="002C1841" w:rsidP="00251940">
      <w:pPr>
        <w:ind w:right="-720"/>
        <w:jc w:val="center"/>
        <w:rPr>
          <w:rFonts w:eastAsia="Calibri"/>
          <w:sz w:val="32"/>
          <w:szCs w:val="32"/>
        </w:rPr>
      </w:pPr>
      <w:r>
        <w:rPr>
          <w:rFonts w:eastAsia="Calibri"/>
          <w:sz w:val="32"/>
          <w:szCs w:val="32"/>
        </w:rPr>
        <w:t>Middlesex County Fire Academy; Somerville</w:t>
      </w:r>
      <w:r w:rsidR="004841ED">
        <w:rPr>
          <w:rFonts w:eastAsia="Calibri"/>
          <w:sz w:val="32"/>
          <w:szCs w:val="32"/>
        </w:rPr>
        <w:t>, NJ</w:t>
      </w:r>
    </w:p>
    <w:p w14:paraId="6A0BC423" w14:textId="6CA2C7A1" w:rsidR="00C737F1" w:rsidRDefault="004841ED" w:rsidP="00C737F1">
      <w:pPr>
        <w:ind w:right="-720"/>
        <w:jc w:val="center"/>
        <w:rPr>
          <w:rFonts w:eastAsia="Calibri"/>
          <w:sz w:val="32"/>
          <w:szCs w:val="32"/>
        </w:rPr>
      </w:pPr>
      <w:r>
        <w:rPr>
          <w:rFonts w:eastAsia="Calibri"/>
          <w:sz w:val="32"/>
          <w:szCs w:val="32"/>
        </w:rPr>
        <w:t>June</w:t>
      </w:r>
      <w:r w:rsidR="00B87422">
        <w:rPr>
          <w:rFonts w:eastAsia="Calibri"/>
          <w:sz w:val="32"/>
          <w:szCs w:val="32"/>
        </w:rPr>
        <w:t xml:space="preserve"> </w:t>
      </w:r>
      <w:r>
        <w:rPr>
          <w:rFonts w:eastAsia="Calibri"/>
          <w:sz w:val="32"/>
          <w:szCs w:val="32"/>
        </w:rPr>
        <w:t>1</w:t>
      </w:r>
      <w:r w:rsidR="002C1841">
        <w:rPr>
          <w:rFonts w:eastAsia="Calibri"/>
          <w:sz w:val="32"/>
          <w:szCs w:val="32"/>
        </w:rPr>
        <w:t>8</w:t>
      </w:r>
      <w:r>
        <w:rPr>
          <w:rFonts w:eastAsia="Calibri"/>
          <w:sz w:val="32"/>
          <w:szCs w:val="32"/>
        </w:rPr>
        <w:t>-1</w:t>
      </w:r>
      <w:r w:rsidR="002C1841">
        <w:rPr>
          <w:rFonts w:eastAsia="Calibri"/>
          <w:sz w:val="32"/>
          <w:szCs w:val="32"/>
        </w:rPr>
        <w:t>9</w:t>
      </w:r>
      <w:r w:rsidR="00027DC6">
        <w:rPr>
          <w:rFonts w:eastAsia="Calibri"/>
          <w:sz w:val="32"/>
          <w:szCs w:val="32"/>
        </w:rPr>
        <w:t>, 201</w:t>
      </w:r>
      <w:r w:rsidR="002C1841">
        <w:rPr>
          <w:rFonts w:eastAsia="Calibri"/>
          <w:sz w:val="32"/>
          <w:szCs w:val="32"/>
        </w:rPr>
        <w:t>9</w:t>
      </w:r>
    </w:p>
    <w:p w14:paraId="6A0BC424" w14:textId="60803091" w:rsidR="00C15DE7" w:rsidRPr="007D5AE4" w:rsidRDefault="00D81C52" w:rsidP="00C737F1">
      <w:pPr>
        <w:ind w:right="-720"/>
        <w:jc w:val="center"/>
        <w:rPr>
          <w:rFonts w:eastAsia="Calibri"/>
          <w:sz w:val="28"/>
          <w:szCs w:val="32"/>
        </w:rPr>
      </w:pPr>
      <w:r w:rsidRPr="007D5AE4">
        <w:rPr>
          <w:rFonts w:eastAsia="Calibri"/>
          <w:sz w:val="28"/>
          <w:szCs w:val="32"/>
        </w:rPr>
        <w:t xml:space="preserve"> </w:t>
      </w:r>
      <w:r w:rsidR="0084611E">
        <w:rPr>
          <w:rFonts w:eastAsia="Calibri"/>
          <w:sz w:val="28"/>
          <w:szCs w:val="32"/>
        </w:rPr>
        <w:t>Fin</w:t>
      </w:r>
      <w:r w:rsidR="004B12DF">
        <w:rPr>
          <w:rFonts w:eastAsia="Calibri"/>
          <w:sz w:val="28"/>
          <w:szCs w:val="32"/>
        </w:rPr>
        <w:t xml:space="preserve">al Draft </w:t>
      </w:r>
      <w:r w:rsidR="00251940" w:rsidRPr="007D5AE4">
        <w:rPr>
          <w:rFonts w:eastAsia="Calibri"/>
          <w:sz w:val="28"/>
          <w:szCs w:val="32"/>
        </w:rPr>
        <w:t>Agenda</w:t>
      </w:r>
      <w:r w:rsidR="004B12DF">
        <w:rPr>
          <w:rFonts w:eastAsia="Calibri"/>
          <w:sz w:val="28"/>
          <w:szCs w:val="32"/>
        </w:rPr>
        <w:t xml:space="preserve"> (</w:t>
      </w:r>
      <w:r w:rsidR="0084611E" w:rsidRPr="0084611E">
        <w:rPr>
          <w:rFonts w:eastAsia="Calibri"/>
          <w:sz w:val="20"/>
          <w:szCs w:val="20"/>
        </w:rPr>
        <w:t>6</w:t>
      </w:r>
      <w:r w:rsidR="004B12DF" w:rsidRPr="0084611E">
        <w:rPr>
          <w:rFonts w:eastAsia="Calibri"/>
          <w:sz w:val="20"/>
          <w:szCs w:val="20"/>
        </w:rPr>
        <w:t>/</w:t>
      </w:r>
      <w:r w:rsidR="0084611E" w:rsidRPr="0084611E">
        <w:rPr>
          <w:rFonts w:eastAsia="Calibri"/>
          <w:sz w:val="20"/>
          <w:szCs w:val="20"/>
        </w:rPr>
        <w:t>1</w:t>
      </w:r>
      <w:r w:rsidR="0084611E">
        <w:rPr>
          <w:rFonts w:eastAsia="Calibri"/>
          <w:sz w:val="20"/>
          <w:szCs w:val="32"/>
        </w:rPr>
        <w:t>3</w:t>
      </w:r>
      <w:r w:rsidR="004B12DF">
        <w:rPr>
          <w:rFonts w:eastAsia="Calibri"/>
          <w:sz w:val="28"/>
          <w:szCs w:val="32"/>
        </w:rPr>
        <w:t>)</w:t>
      </w:r>
    </w:p>
    <w:p w14:paraId="6A0BC425" w14:textId="77777777" w:rsidR="00C15DE7" w:rsidRPr="00251940" w:rsidRDefault="00C15DE7" w:rsidP="00C15DE7">
      <w:pPr>
        <w:ind w:right="-720"/>
        <w:jc w:val="center"/>
        <w:rPr>
          <w:rFonts w:ascii="Arial" w:eastAsia="Calibri" w:hAnsi="Arial" w:cs="Arial"/>
          <w:sz w:val="28"/>
          <w:szCs w:val="32"/>
        </w:rPr>
      </w:pPr>
    </w:p>
    <w:p w14:paraId="6A0BC426" w14:textId="257D0D48" w:rsidR="00C15DE7" w:rsidRPr="00C15DE7" w:rsidRDefault="002C1841" w:rsidP="00C15DE7">
      <w:pPr>
        <w:ind w:right="-720"/>
        <w:rPr>
          <w:rFonts w:eastAsia="Calibri"/>
          <w:i/>
          <w:sz w:val="32"/>
          <w:szCs w:val="32"/>
        </w:rPr>
      </w:pPr>
      <w:r>
        <w:rPr>
          <w:rFonts w:eastAsia="Calibri"/>
          <w:b/>
          <w:u w:val="single"/>
        </w:rPr>
        <w:t>Tu</w:t>
      </w:r>
      <w:r w:rsidR="00C15DE7" w:rsidRPr="00C15DE7">
        <w:rPr>
          <w:rFonts w:eastAsia="Calibri"/>
          <w:b/>
          <w:u w:val="single"/>
        </w:rPr>
        <w:t xml:space="preserve">esday, </w:t>
      </w:r>
      <w:r w:rsidR="00CA4AF2">
        <w:rPr>
          <w:rFonts w:eastAsia="Calibri"/>
          <w:b/>
          <w:u w:val="single"/>
        </w:rPr>
        <w:t>June</w:t>
      </w:r>
      <w:r w:rsidR="00B87422">
        <w:rPr>
          <w:rFonts w:eastAsia="Calibri"/>
          <w:b/>
          <w:u w:val="single"/>
        </w:rPr>
        <w:t xml:space="preserve"> </w:t>
      </w:r>
      <w:r w:rsidR="00D81C52">
        <w:rPr>
          <w:rFonts w:eastAsia="Calibri"/>
          <w:b/>
          <w:u w:val="single"/>
        </w:rPr>
        <w:t>1</w:t>
      </w:r>
      <w:r>
        <w:rPr>
          <w:rFonts w:eastAsia="Calibri"/>
          <w:b/>
          <w:u w:val="single"/>
        </w:rPr>
        <w:t>8</w:t>
      </w:r>
      <w:r w:rsidR="00C15DE7" w:rsidRPr="00C15DE7">
        <w:rPr>
          <w:rFonts w:eastAsia="Calibri"/>
          <w:b/>
          <w:u w:val="single"/>
          <w:vertAlign w:val="superscript"/>
        </w:rPr>
        <w:t>th</w:t>
      </w:r>
      <w:r w:rsidR="00C15DE7" w:rsidRPr="00C15DE7">
        <w:rPr>
          <w:rFonts w:eastAsia="Calibri"/>
          <w:b/>
          <w:u w:val="single"/>
        </w:rPr>
        <w:t xml:space="preserve"> </w:t>
      </w:r>
    </w:p>
    <w:p w14:paraId="6A0BC427" w14:textId="77777777" w:rsidR="00C15DE7" w:rsidRDefault="00C15DE7" w:rsidP="00C15DE7">
      <w:pPr>
        <w:rPr>
          <w:rFonts w:eastAsia="Calibri"/>
        </w:rPr>
      </w:pPr>
    </w:p>
    <w:p w14:paraId="6A0BC428" w14:textId="77777777" w:rsidR="004A003F" w:rsidRPr="00C15DE7" w:rsidRDefault="00C15DE7" w:rsidP="004A003F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 w:rsidRPr="00C15DE7">
        <w:rPr>
          <w:rFonts w:eastAsia="Times New Roman"/>
          <w:color w:val="000000"/>
          <w:sz w:val="20"/>
          <w:szCs w:val="20"/>
        </w:rPr>
        <w:t>0900</w:t>
      </w:r>
      <w:r w:rsidRPr="00C15DE7">
        <w:rPr>
          <w:rFonts w:eastAsia="Times New Roman"/>
          <w:color w:val="000000"/>
          <w:sz w:val="20"/>
          <w:szCs w:val="20"/>
        </w:rPr>
        <w:tab/>
      </w:r>
      <w:r w:rsidR="004A003F">
        <w:rPr>
          <w:rFonts w:eastAsia="Times New Roman"/>
          <w:color w:val="000000"/>
          <w:sz w:val="20"/>
          <w:szCs w:val="20"/>
        </w:rPr>
        <w:t>Standing RRT Meeting Convenes</w:t>
      </w:r>
      <w:r w:rsidR="004A003F" w:rsidRPr="00C15DE7">
        <w:rPr>
          <w:rFonts w:eastAsia="Times New Roman"/>
          <w:color w:val="000000"/>
          <w:sz w:val="20"/>
          <w:szCs w:val="20"/>
        </w:rPr>
        <w:tab/>
      </w:r>
      <w:r w:rsidR="004A003F" w:rsidRPr="00C15DE7">
        <w:rPr>
          <w:rFonts w:eastAsia="Times New Roman"/>
          <w:color w:val="000000"/>
          <w:sz w:val="20"/>
          <w:szCs w:val="20"/>
        </w:rPr>
        <w:tab/>
        <w:t>Eric Mosher, EPA</w:t>
      </w:r>
    </w:p>
    <w:p w14:paraId="6A0BC429" w14:textId="77777777" w:rsidR="004A003F" w:rsidRDefault="004A003F" w:rsidP="004A003F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 w:rsidRPr="00C15DE7">
        <w:rPr>
          <w:rFonts w:eastAsia="Times New Roman"/>
          <w:color w:val="000000"/>
          <w:sz w:val="20"/>
          <w:szCs w:val="20"/>
        </w:rPr>
        <w:tab/>
        <w:t>Welcome &amp; Opening Remarks</w:t>
      </w:r>
      <w:r w:rsidRPr="00C15DE7">
        <w:rPr>
          <w:rFonts w:eastAsia="Times New Roman"/>
          <w:color w:val="000000"/>
          <w:sz w:val="20"/>
          <w:szCs w:val="20"/>
        </w:rPr>
        <w:tab/>
      </w:r>
      <w:r w:rsidRPr="00C15DE7"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>Joe Boudrow</w:t>
      </w:r>
      <w:r w:rsidRPr="00C15DE7">
        <w:rPr>
          <w:rFonts w:eastAsia="Times New Roman"/>
          <w:color w:val="000000"/>
          <w:sz w:val="20"/>
          <w:szCs w:val="20"/>
        </w:rPr>
        <w:t>, USCG-D</w:t>
      </w:r>
      <w:r>
        <w:rPr>
          <w:rFonts w:eastAsia="Times New Roman"/>
          <w:color w:val="000000"/>
          <w:sz w:val="20"/>
          <w:szCs w:val="20"/>
        </w:rPr>
        <w:t>1</w:t>
      </w:r>
    </w:p>
    <w:p w14:paraId="6A0BC42A" w14:textId="77777777" w:rsidR="004A003F" w:rsidRDefault="00AA6B1C" w:rsidP="004A003F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 w:rsidR="007D5AE4">
        <w:rPr>
          <w:rFonts w:eastAsia="Times New Roman"/>
          <w:color w:val="000000"/>
          <w:sz w:val="20"/>
          <w:szCs w:val="20"/>
        </w:rPr>
        <w:t>State of New Jersey</w:t>
      </w:r>
    </w:p>
    <w:p w14:paraId="6A0BC42B" w14:textId="77777777" w:rsidR="004A003F" w:rsidRDefault="004A003F" w:rsidP="004A003F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ab/>
      </w:r>
      <w:r w:rsidRPr="00C15DE7">
        <w:rPr>
          <w:rFonts w:eastAsia="Times New Roman"/>
          <w:color w:val="000000"/>
          <w:sz w:val="20"/>
          <w:szCs w:val="20"/>
        </w:rPr>
        <w:t>Introductions and Administrative Announcements</w:t>
      </w:r>
      <w:r w:rsidRPr="004A003F">
        <w:rPr>
          <w:rFonts w:eastAsia="Times New Roman"/>
          <w:color w:val="000000"/>
          <w:sz w:val="20"/>
          <w:szCs w:val="20"/>
        </w:rPr>
        <w:t xml:space="preserve"> </w:t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 w:rsidRPr="00C15DE7">
        <w:rPr>
          <w:rFonts w:eastAsia="Times New Roman"/>
          <w:color w:val="000000"/>
          <w:sz w:val="20"/>
          <w:szCs w:val="20"/>
        </w:rPr>
        <w:t>Coordinators</w:t>
      </w:r>
    </w:p>
    <w:p w14:paraId="6A0BC42C" w14:textId="54A7A646" w:rsidR="004A003F" w:rsidRDefault="004A003F" w:rsidP="004A003F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2170133D" w14:textId="1D2349A6" w:rsidR="00E00A15" w:rsidRDefault="004300E8" w:rsidP="00BD130B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0915</w:t>
      </w:r>
      <w:r>
        <w:rPr>
          <w:rFonts w:eastAsia="Times New Roman"/>
          <w:color w:val="000000"/>
          <w:sz w:val="20"/>
          <w:szCs w:val="20"/>
        </w:rPr>
        <w:tab/>
      </w:r>
      <w:r w:rsidR="00DF0E0E">
        <w:rPr>
          <w:rFonts w:eastAsia="Times New Roman"/>
          <w:color w:val="000000"/>
          <w:sz w:val="20"/>
          <w:szCs w:val="20"/>
        </w:rPr>
        <w:t xml:space="preserve">Welcome and </w:t>
      </w:r>
      <w:r w:rsidR="00BD130B">
        <w:rPr>
          <w:rFonts w:eastAsia="Times New Roman"/>
          <w:color w:val="000000"/>
          <w:sz w:val="20"/>
          <w:szCs w:val="20"/>
        </w:rPr>
        <w:t>Fire Academy</w:t>
      </w:r>
      <w:r>
        <w:rPr>
          <w:rFonts w:eastAsia="Times New Roman"/>
          <w:color w:val="000000"/>
          <w:sz w:val="20"/>
          <w:szCs w:val="20"/>
        </w:rPr>
        <w:t xml:space="preserve"> Overview</w:t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 w:rsidR="00BD130B">
        <w:rPr>
          <w:rFonts w:eastAsia="Times New Roman"/>
          <w:color w:val="000000"/>
          <w:sz w:val="20"/>
          <w:szCs w:val="20"/>
        </w:rPr>
        <w:t>TBD</w:t>
      </w:r>
    </w:p>
    <w:p w14:paraId="7FDB95F9" w14:textId="77777777" w:rsidR="00757D1C" w:rsidRDefault="00757D1C" w:rsidP="004A003F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6A0BC42D" w14:textId="42CCE647" w:rsidR="00D81C52" w:rsidRDefault="004A003F" w:rsidP="00D81C52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09</w:t>
      </w:r>
      <w:r w:rsidR="00B476E3">
        <w:rPr>
          <w:rFonts w:eastAsia="Times New Roman"/>
          <w:color w:val="000000"/>
          <w:sz w:val="20"/>
          <w:szCs w:val="20"/>
        </w:rPr>
        <w:t>30</w:t>
      </w:r>
      <w:r w:rsidRPr="004A003F">
        <w:rPr>
          <w:rFonts w:eastAsia="Times New Roman"/>
          <w:color w:val="000000"/>
          <w:sz w:val="20"/>
          <w:szCs w:val="20"/>
        </w:rPr>
        <w:t xml:space="preserve"> </w:t>
      </w:r>
      <w:r>
        <w:rPr>
          <w:rFonts w:eastAsia="Times New Roman"/>
          <w:color w:val="000000"/>
          <w:sz w:val="20"/>
          <w:szCs w:val="20"/>
        </w:rPr>
        <w:tab/>
      </w:r>
      <w:r w:rsidR="00D81C52">
        <w:rPr>
          <w:rFonts w:eastAsia="Times New Roman"/>
          <w:color w:val="000000"/>
          <w:sz w:val="20"/>
          <w:szCs w:val="20"/>
        </w:rPr>
        <w:t>USCG FOSC Reports</w:t>
      </w:r>
      <w:r w:rsidR="00D81C52">
        <w:rPr>
          <w:rFonts w:eastAsia="Times New Roman"/>
          <w:color w:val="000000"/>
          <w:sz w:val="20"/>
          <w:szCs w:val="20"/>
        </w:rPr>
        <w:tab/>
      </w:r>
      <w:r w:rsidR="00D81C52">
        <w:rPr>
          <w:rFonts w:eastAsia="Times New Roman"/>
          <w:color w:val="000000"/>
          <w:sz w:val="20"/>
          <w:szCs w:val="20"/>
        </w:rPr>
        <w:tab/>
        <w:t>USCG Sectors</w:t>
      </w:r>
    </w:p>
    <w:p w14:paraId="49AB057D" w14:textId="77777777" w:rsidR="007A610D" w:rsidRDefault="007A610D" w:rsidP="00D81C52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6A0BC42E" w14:textId="77777777" w:rsidR="00D81C52" w:rsidRPr="004B12DF" w:rsidRDefault="00D81C52" w:rsidP="004B12DF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left="1080" w:right="-360"/>
        <w:rPr>
          <w:color w:val="000000"/>
          <w:sz w:val="20"/>
        </w:rPr>
      </w:pPr>
      <w:r w:rsidRPr="004B12DF">
        <w:rPr>
          <w:color w:val="000000"/>
          <w:sz w:val="20"/>
        </w:rPr>
        <w:t>Sector Buffalo</w:t>
      </w:r>
    </w:p>
    <w:p w14:paraId="004DC44F" w14:textId="77777777" w:rsidR="00B705D2" w:rsidRDefault="00B705D2" w:rsidP="004B12DF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left="1080" w:right="-360"/>
        <w:rPr>
          <w:color w:val="000000"/>
          <w:sz w:val="20"/>
        </w:rPr>
      </w:pPr>
    </w:p>
    <w:p w14:paraId="6A0BC42F" w14:textId="2426D1DD" w:rsidR="00D81C52" w:rsidRPr="004B12DF" w:rsidRDefault="00D81C52" w:rsidP="004B12DF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left="1080" w:right="-360"/>
        <w:rPr>
          <w:color w:val="000000"/>
          <w:sz w:val="20"/>
        </w:rPr>
      </w:pPr>
      <w:r w:rsidRPr="004B12DF">
        <w:rPr>
          <w:color w:val="000000"/>
          <w:sz w:val="20"/>
        </w:rPr>
        <w:t>Sector Delaware Bay</w:t>
      </w:r>
      <w:r w:rsidR="000152E9" w:rsidRPr="004B12DF">
        <w:rPr>
          <w:color w:val="000000"/>
          <w:sz w:val="20"/>
        </w:rPr>
        <w:tab/>
      </w:r>
      <w:r w:rsidR="000152E9" w:rsidRPr="004B12DF">
        <w:rPr>
          <w:color w:val="000000"/>
          <w:sz w:val="20"/>
        </w:rPr>
        <w:tab/>
      </w:r>
    </w:p>
    <w:p w14:paraId="6A0BC432" w14:textId="77777777" w:rsidR="004A003F" w:rsidRDefault="004A003F" w:rsidP="00D81C52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6A0BC433" w14:textId="1C8AB8D6" w:rsidR="004A003F" w:rsidRDefault="00757D1C" w:rsidP="004A003F">
      <w:pPr>
        <w:ind w:right="-18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10</w:t>
      </w:r>
      <w:r w:rsidR="00B476E3">
        <w:rPr>
          <w:rFonts w:eastAsia="Times New Roman"/>
          <w:color w:val="000000"/>
          <w:sz w:val="20"/>
          <w:szCs w:val="20"/>
        </w:rPr>
        <w:t>15</w:t>
      </w:r>
      <w:r w:rsidR="004A003F">
        <w:rPr>
          <w:rFonts w:eastAsia="Times New Roman"/>
          <w:color w:val="000000"/>
          <w:sz w:val="20"/>
          <w:szCs w:val="20"/>
        </w:rPr>
        <w:tab/>
      </w:r>
      <w:r w:rsidR="007A0230">
        <w:rPr>
          <w:rFonts w:eastAsia="Times New Roman"/>
          <w:color w:val="000000"/>
          <w:sz w:val="20"/>
          <w:szCs w:val="20"/>
        </w:rPr>
        <w:t>Break</w:t>
      </w:r>
    </w:p>
    <w:p w14:paraId="6A0BC434" w14:textId="77777777" w:rsidR="004A003F" w:rsidRDefault="004A003F" w:rsidP="004A003F">
      <w:pPr>
        <w:ind w:right="-180"/>
        <w:rPr>
          <w:rFonts w:eastAsia="Times New Roman"/>
          <w:color w:val="000000"/>
          <w:sz w:val="20"/>
          <w:szCs w:val="20"/>
        </w:rPr>
      </w:pPr>
    </w:p>
    <w:p w14:paraId="109E0507" w14:textId="40FE6221" w:rsidR="00DE4FC4" w:rsidRDefault="00757D1C" w:rsidP="0011336D">
      <w:pPr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10</w:t>
      </w:r>
      <w:r w:rsidR="00B476E3">
        <w:rPr>
          <w:rFonts w:eastAsia="Times New Roman"/>
          <w:color w:val="000000"/>
          <w:sz w:val="20"/>
          <w:szCs w:val="20"/>
        </w:rPr>
        <w:t>30</w:t>
      </w:r>
      <w:r w:rsidR="004A003F" w:rsidRPr="004A003F">
        <w:rPr>
          <w:rFonts w:eastAsia="Times New Roman"/>
          <w:color w:val="000000"/>
          <w:sz w:val="20"/>
          <w:szCs w:val="20"/>
        </w:rPr>
        <w:t xml:space="preserve"> </w:t>
      </w:r>
      <w:r w:rsidR="004A003F">
        <w:rPr>
          <w:rFonts w:eastAsia="Times New Roman"/>
          <w:color w:val="000000"/>
          <w:sz w:val="20"/>
          <w:szCs w:val="20"/>
        </w:rPr>
        <w:tab/>
      </w:r>
      <w:r w:rsidR="00DE4FC4">
        <w:rPr>
          <w:rFonts w:eastAsia="Times New Roman"/>
          <w:color w:val="000000"/>
          <w:sz w:val="20"/>
          <w:szCs w:val="20"/>
        </w:rPr>
        <w:t>USCG FOSC Reports</w:t>
      </w:r>
      <w:r w:rsidR="00F619B2">
        <w:rPr>
          <w:rFonts w:eastAsia="Times New Roman"/>
          <w:color w:val="000000"/>
          <w:sz w:val="20"/>
          <w:szCs w:val="20"/>
        </w:rPr>
        <w:t xml:space="preserve"> (</w:t>
      </w:r>
      <w:r w:rsidR="00DE4FC4">
        <w:rPr>
          <w:rFonts w:eastAsia="Times New Roman"/>
          <w:color w:val="000000"/>
          <w:sz w:val="20"/>
          <w:szCs w:val="20"/>
        </w:rPr>
        <w:t>continued</w:t>
      </w:r>
      <w:r w:rsidR="00F619B2">
        <w:rPr>
          <w:rFonts w:eastAsia="Times New Roman"/>
          <w:color w:val="000000"/>
          <w:sz w:val="20"/>
          <w:szCs w:val="20"/>
        </w:rPr>
        <w:t>)</w:t>
      </w:r>
    </w:p>
    <w:p w14:paraId="7A075E08" w14:textId="77777777" w:rsidR="007A610D" w:rsidRDefault="007A610D" w:rsidP="0011336D">
      <w:pPr>
        <w:rPr>
          <w:rFonts w:eastAsia="Times New Roman"/>
          <w:color w:val="000000"/>
          <w:sz w:val="20"/>
          <w:szCs w:val="20"/>
        </w:rPr>
      </w:pPr>
    </w:p>
    <w:p w14:paraId="618C0B24" w14:textId="4BE082D3" w:rsidR="00757D1C" w:rsidRDefault="00757D1C" w:rsidP="004B12DF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left="1080" w:right="-360"/>
        <w:rPr>
          <w:color w:val="000000"/>
          <w:sz w:val="20"/>
        </w:rPr>
      </w:pPr>
      <w:r w:rsidRPr="004B12DF">
        <w:rPr>
          <w:color w:val="000000"/>
          <w:sz w:val="20"/>
        </w:rPr>
        <w:t>Sector Long Island Sound</w:t>
      </w:r>
    </w:p>
    <w:p w14:paraId="7F07A5FA" w14:textId="7F6E76E7" w:rsidR="004B12DF" w:rsidRPr="004B12DF" w:rsidRDefault="004B12DF" w:rsidP="004B12DF">
      <w:pPr>
        <w:pStyle w:val="ListParagraph"/>
        <w:widowControl w:val="0"/>
        <w:numPr>
          <w:ilvl w:val="0"/>
          <w:numId w:val="10"/>
        </w:numPr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color w:val="000000"/>
          <w:sz w:val="20"/>
        </w:rPr>
      </w:pPr>
      <w:r w:rsidRPr="004B12DF">
        <w:rPr>
          <w:color w:val="000000"/>
          <w:sz w:val="20"/>
        </w:rPr>
        <w:t>Coimbra Oil Recovery Operations</w:t>
      </w:r>
      <w:r w:rsidRPr="004B12DF">
        <w:rPr>
          <w:color w:val="000000"/>
          <w:sz w:val="20"/>
        </w:rPr>
        <w:tab/>
      </w:r>
      <w:r w:rsidRPr="004B12DF">
        <w:rPr>
          <w:color w:val="000000"/>
          <w:sz w:val="20"/>
        </w:rPr>
        <w:tab/>
      </w:r>
      <w:r w:rsidRPr="004B12DF">
        <w:rPr>
          <w:color w:val="000000"/>
          <w:sz w:val="20"/>
        </w:rPr>
        <w:tab/>
      </w:r>
      <w:r w:rsidRPr="004B12DF">
        <w:rPr>
          <w:color w:val="000000"/>
          <w:sz w:val="20"/>
        </w:rPr>
        <w:tab/>
      </w:r>
      <w:r w:rsidRPr="004B12DF">
        <w:rPr>
          <w:color w:val="000000"/>
          <w:sz w:val="20"/>
        </w:rPr>
        <w:tab/>
      </w:r>
    </w:p>
    <w:p w14:paraId="73B9A423" w14:textId="77777777" w:rsidR="004B12DF" w:rsidRPr="004B12DF" w:rsidRDefault="004B12DF" w:rsidP="004B12DF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left="1080" w:right="-360"/>
        <w:rPr>
          <w:color w:val="000000"/>
          <w:sz w:val="20"/>
        </w:rPr>
      </w:pPr>
    </w:p>
    <w:p w14:paraId="0C04A167" w14:textId="2644DCBD" w:rsidR="00F619B2" w:rsidRDefault="00DE4FC4" w:rsidP="004B12DF">
      <w:pPr>
        <w:ind w:left="1080"/>
        <w:rPr>
          <w:color w:val="000000"/>
          <w:sz w:val="20"/>
        </w:rPr>
      </w:pPr>
      <w:r w:rsidRPr="004B12DF">
        <w:rPr>
          <w:color w:val="000000"/>
          <w:sz w:val="20"/>
        </w:rPr>
        <w:t>Sector New York</w:t>
      </w:r>
    </w:p>
    <w:p w14:paraId="3AD4FC40" w14:textId="41DCB8F1" w:rsidR="004B12DF" w:rsidRPr="004B12DF" w:rsidRDefault="004B12DF" w:rsidP="004B12DF">
      <w:pPr>
        <w:pStyle w:val="ListParagraph"/>
        <w:numPr>
          <w:ilvl w:val="0"/>
          <w:numId w:val="10"/>
        </w:numPr>
        <w:rPr>
          <w:color w:val="000000"/>
          <w:sz w:val="20"/>
        </w:rPr>
      </w:pPr>
      <w:r w:rsidRPr="004B12DF">
        <w:rPr>
          <w:color w:val="000000"/>
          <w:sz w:val="20"/>
        </w:rPr>
        <w:t>Dublin Express</w:t>
      </w:r>
    </w:p>
    <w:p w14:paraId="30D1F9A8" w14:textId="0C23F7BF" w:rsidR="00B476E3" w:rsidRDefault="00B476E3" w:rsidP="0011336D">
      <w:pPr>
        <w:rPr>
          <w:rFonts w:eastAsia="Times New Roman"/>
          <w:color w:val="000000"/>
          <w:sz w:val="20"/>
          <w:szCs w:val="20"/>
        </w:rPr>
      </w:pPr>
    </w:p>
    <w:p w14:paraId="5AE40099" w14:textId="5F56E89E" w:rsidR="00B705D2" w:rsidRDefault="00B705D2" w:rsidP="0011336D">
      <w:pPr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1130</w:t>
      </w:r>
      <w:r>
        <w:rPr>
          <w:rFonts w:eastAsia="Times New Roman"/>
          <w:color w:val="000000"/>
          <w:sz w:val="20"/>
          <w:szCs w:val="20"/>
        </w:rPr>
        <w:tab/>
        <w:t>RRT 2 and 3 Exercise</w:t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  <w:t>USCG/EPA</w:t>
      </w:r>
    </w:p>
    <w:p w14:paraId="7B5361BE" w14:textId="77777777" w:rsidR="00B705D2" w:rsidRDefault="00B705D2" w:rsidP="0011336D">
      <w:pPr>
        <w:rPr>
          <w:rFonts w:eastAsia="Times New Roman"/>
          <w:color w:val="000000"/>
          <w:sz w:val="20"/>
          <w:szCs w:val="20"/>
        </w:rPr>
      </w:pPr>
    </w:p>
    <w:p w14:paraId="6A0BC43D" w14:textId="1C3EC02A" w:rsidR="0011336D" w:rsidRDefault="005F7863" w:rsidP="00CA4AF2">
      <w:pPr>
        <w:widowControl w:val="0"/>
        <w:tabs>
          <w:tab w:val="left" w:pos="0"/>
          <w:tab w:val="left" w:pos="72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11</w:t>
      </w:r>
      <w:r w:rsidR="00C56A8F">
        <w:rPr>
          <w:rFonts w:eastAsia="Times New Roman"/>
          <w:color w:val="000000"/>
          <w:sz w:val="20"/>
          <w:szCs w:val="20"/>
        </w:rPr>
        <w:t>45</w:t>
      </w:r>
      <w:r w:rsidR="00305312">
        <w:rPr>
          <w:rFonts w:eastAsia="Times New Roman"/>
          <w:color w:val="000000"/>
          <w:sz w:val="20"/>
          <w:szCs w:val="20"/>
        </w:rPr>
        <w:tab/>
      </w:r>
      <w:r w:rsidR="003C054D" w:rsidRPr="00C15DE7">
        <w:rPr>
          <w:rFonts w:eastAsia="Times New Roman"/>
          <w:color w:val="000000"/>
          <w:sz w:val="20"/>
          <w:szCs w:val="20"/>
        </w:rPr>
        <w:t>Lunch</w:t>
      </w:r>
      <w:r w:rsidR="003C054D">
        <w:rPr>
          <w:rFonts w:eastAsia="Times New Roman"/>
          <w:color w:val="000000"/>
          <w:sz w:val="20"/>
          <w:szCs w:val="20"/>
        </w:rPr>
        <w:t xml:space="preserve"> (on your own)</w:t>
      </w:r>
      <w:r w:rsidR="0011336D">
        <w:rPr>
          <w:rFonts w:eastAsia="Times New Roman"/>
          <w:color w:val="000000"/>
          <w:sz w:val="20"/>
          <w:szCs w:val="20"/>
        </w:rPr>
        <w:tab/>
      </w:r>
      <w:r w:rsidR="0011336D">
        <w:rPr>
          <w:rFonts w:eastAsia="Times New Roman"/>
          <w:color w:val="000000"/>
          <w:sz w:val="20"/>
          <w:szCs w:val="20"/>
        </w:rPr>
        <w:tab/>
      </w:r>
    </w:p>
    <w:p w14:paraId="6A0BC43E" w14:textId="77777777" w:rsidR="00954A6D" w:rsidRPr="00C15DE7" w:rsidRDefault="00954A6D" w:rsidP="00C15DE7">
      <w:pPr>
        <w:widowControl w:val="0"/>
        <w:tabs>
          <w:tab w:val="left" w:pos="0"/>
          <w:tab w:val="left" w:pos="72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6E0AEDD4" w14:textId="01F35D0E" w:rsidR="004A1C40" w:rsidRPr="00C15DE7" w:rsidRDefault="00C15DE7" w:rsidP="00BD130B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 w:rsidRPr="00C15DE7">
        <w:rPr>
          <w:rFonts w:eastAsia="Times New Roman"/>
          <w:color w:val="000000"/>
          <w:sz w:val="20"/>
          <w:szCs w:val="20"/>
        </w:rPr>
        <w:t>1</w:t>
      </w:r>
      <w:r w:rsidR="003C054D">
        <w:rPr>
          <w:rFonts w:eastAsia="Times New Roman"/>
          <w:color w:val="000000"/>
          <w:sz w:val="20"/>
          <w:szCs w:val="20"/>
        </w:rPr>
        <w:t>3</w:t>
      </w:r>
      <w:r w:rsidR="00575260">
        <w:rPr>
          <w:rFonts w:eastAsia="Times New Roman"/>
          <w:color w:val="000000"/>
          <w:sz w:val="20"/>
          <w:szCs w:val="20"/>
        </w:rPr>
        <w:t>0</w:t>
      </w:r>
      <w:r w:rsidRPr="00C15DE7">
        <w:rPr>
          <w:rFonts w:eastAsia="Times New Roman"/>
          <w:color w:val="000000"/>
          <w:sz w:val="20"/>
          <w:szCs w:val="20"/>
        </w:rPr>
        <w:t>0</w:t>
      </w:r>
      <w:r w:rsidRPr="00C15DE7">
        <w:rPr>
          <w:rFonts w:eastAsia="Times New Roman"/>
          <w:color w:val="000000"/>
          <w:sz w:val="20"/>
          <w:szCs w:val="20"/>
        </w:rPr>
        <w:tab/>
      </w:r>
      <w:r w:rsidR="00BD130B">
        <w:rPr>
          <w:rFonts w:eastAsia="Times New Roman"/>
          <w:color w:val="000000"/>
          <w:sz w:val="20"/>
          <w:szCs w:val="20"/>
        </w:rPr>
        <w:t>EPA OSC Reports</w:t>
      </w:r>
      <w:r w:rsidR="00675321">
        <w:rPr>
          <w:rFonts w:eastAsia="Times New Roman"/>
          <w:color w:val="000000"/>
          <w:sz w:val="20"/>
          <w:szCs w:val="20"/>
        </w:rPr>
        <w:tab/>
      </w:r>
      <w:r w:rsidR="00675321">
        <w:rPr>
          <w:rFonts w:eastAsia="Times New Roman"/>
          <w:color w:val="000000"/>
          <w:sz w:val="20"/>
          <w:szCs w:val="20"/>
        </w:rPr>
        <w:tab/>
        <w:t>EPA</w:t>
      </w:r>
      <w:bookmarkStart w:id="0" w:name="_GoBack"/>
      <w:bookmarkEnd w:id="0"/>
    </w:p>
    <w:p w14:paraId="6A0BC440" w14:textId="77777777" w:rsidR="00C15DE7" w:rsidRPr="00C15DE7" w:rsidRDefault="00C15DE7" w:rsidP="00C15DE7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6A0BC441" w14:textId="74E9C84B" w:rsidR="00A23063" w:rsidRPr="00C15DE7" w:rsidRDefault="00B60953" w:rsidP="00A23063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</w:t>
      </w:r>
      <w:r w:rsidR="00C56A8F">
        <w:rPr>
          <w:rFonts w:eastAsia="Times New Roman"/>
          <w:color w:val="000000"/>
          <w:sz w:val="20"/>
          <w:szCs w:val="20"/>
        </w:rPr>
        <w:t>40</w:t>
      </w:r>
      <w:r w:rsidR="00F51ECC">
        <w:rPr>
          <w:rFonts w:eastAsia="Times New Roman"/>
          <w:color w:val="000000"/>
          <w:sz w:val="20"/>
          <w:szCs w:val="20"/>
        </w:rPr>
        <w:t>0</w:t>
      </w:r>
      <w:r w:rsidR="00F51ECC">
        <w:rPr>
          <w:rFonts w:eastAsia="Times New Roman"/>
          <w:color w:val="000000"/>
          <w:sz w:val="20"/>
          <w:szCs w:val="20"/>
        </w:rPr>
        <w:tab/>
      </w:r>
      <w:r w:rsidR="005F7863">
        <w:rPr>
          <w:rFonts w:eastAsia="Times New Roman"/>
          <w:color w:val="000000"/>
          <w:sz w:val="20"/>
          <w:szCs w:val="20"/>
        </w:rPr>
        <w:t>State Agency Reports</w:t>
      </w:r>
      <w:r w:rsidR="005F7863">
        <w:rPr>
          <w:rFonts w:eastAsia="Times New Roman"/>
          <w:color w:val="000000"/>
          <w:sz w:val="20"/>
          <w:szCs w:val="20"/>
        </w:rPr>
        <w:tab/>
      </w:r>
      <w:r w:rsidR="005F7863">
        <w:rPr>
          <w:rFonts w:eastAsia="Times New Roman"/>
          <w:color w:val="000000"/>
          <w:sz w:val="20"/>
          <w:szCs w:val="20"/>
        </w:rPr>
        <w:tab/>
        <w:t>NJ, NY</w:t>
      </w:r>
    </w:p>
    <w:p w14:paraId="6A0BC442" w14:textId="77777777" w:rsidR="0011336D" w:rsidRDefault="0011336D" w:rsidP="00C455AB">
      <w:pPr>
        <w:ind w:right="-180"/>
        <w:rPr>
          <w:rFonts w:eastAsia="Times New Roman"/>
          <w:color w:val="000000"/>
          <w:sz w:val="20"/>
          <w:szCs w:val="20"/>
        </w:rPr>
      </w:pPr>
    </w:p>
    <w:p w14:paraId="18B503CB" w14:textId="60C14A7E" w:rsidR="00C56A8F" w:rsidRDefault="00C56A8F" w:rsidP="00C623F2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1445</w:t>
      </w:r>
      <w:r>
        <w:rPr>
          <w:rFonts w:eastAsia="Times New Roman"/>
          <w:color w:val="000000"/>
          <w:sz w:val="20"/>
          <w:szCs w:val="20"/>
        </w:rPr>
        <w:tab/>
        <w:t>Break</w:t>
      </w:r>
    </w:p>
    <w:p w14:paraId="279BAFC7" w14:textId="77777777" w:rsidR="00C56A8F" w:rsidRDefault="00C56A8F" w:rsidP="00C623F2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0F759047" w14:textId="2E772920" w:rsidR="004B12DF" w:rsidRDefault="00EC6E07" w:rsidP="00C623F2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</w:t>
      </w:r>
      <w:r w:rsidR="00C56A8F">
        <w:rPr>
          <w:rFonts w:eastAsia="Times New Roman"/>
          <w:color w:val="000000"/>
          <w:sz w:val="20"/>
          <w:szCs w:val="20"/>
        </w:rPr>
        <w:t>500</w:t>
      </w:r>
      <w:r w:rsidR="0011336D">
        <w:rPr>
          <w:rFonts w:eastAsia="Times New Roman"/>
          <w:color w:val="000000"/>
          <w:sz w:val="20"/>
          <w:szCs w:val="20"/>
        </w:rPr>
        <w:tab/>
      </w:r>
      <w:r w:rsidR="00C56A8F">
        <w:rPr>
          <w:rFonts w:eastAsia="Times New Roman"/>
          <w:color w:val="000000"/>
          <w:sz w:val="20"/>
          <w:szCs w:val="20"/>
        </w:rPr>
        <w:t xml:space="preserve">Update on Dielectric and Insulating Oils </w:t>
      </w:r>
      <w:r w:rsidR="00BE0F15">
        <w:rPr>
          <w:rFonts w:eastAsia="Times New Roman"/>
          <w:color w:val="000000"/>
          <w:sz w:val="20"/>
          <w:szCs w:val="20"/>
        </w:rPr>
        <w:tab/>
      </w:r>
      <w:r w:rsidR="00BE0F15">
        <w:rPr>
          <w:rFonts w:eastAsia="Times New Roman"/>
          <w:color w:val="000000"/>
          <w:sz w:val="20"/>
          <w:szCs w:val="20"/>
        </w:rPr>
        <w:tab/>
        <w:t>Co-Chairs</w:t>
      </w:r>
    </w:p>
    <w:p w14:paraId="516379C6" w14:textId="25C53F67" w:rsidR="004B12DF" w:rsidRDefault="004B12DF" w:rsidP="004B12DF">
      <w:pPr>
        <w:pStyle w:val="ListParagraph"/>
        <w:widowControl w:val="0"/>
        <w:numPr>
          <w:ilvl w:val="0"/>
          <w:numId w:val="9"/>
        </w:numPr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color w:val="000000"/>
          <w:sz w:val="20"/>
        </w:rPr>
      </w:pPr>
      <w:r>
        <w:rPr>
          <w:color w:val="000000"/>
          <w:sz w:val="20"/>
        </w:rPr>
        <w:t xml:space="preserve">Joint RRT 1 &amp; 2 </w:t>
      </w:r>
      <w:r w:rsidR="00C56A8F" w:rsidRPr="004B12DF">
        <w:rPr>
          <w:color w:val="000000"/>
          <w:sz w:val="20"/>
        </w:rPr>
        <w:t>Letter to the NRT</w:t>
      </w:r>
    </w:p>
    <w:p w14:paraId="1B1E24C4" w14:textId="5273928E" w:rsidR="004B12DF" w:rsidRDefault="004B12DF" w:rsidP="004B12DF">
      <w:pPr>
        <w:pStyle w:val="ListParagraph"/>
        <w:widowControl w:val="0"/>
        <w:numPr>
          <w:ilvl w:val="0"/>
          <w:numId w:val="9"/>
        </w:numPr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color w:val="000000"/>
          <w:sz w:val="20"/>
        </w:rPr>
      </w:pPr>
      <w:r>
        <w:rPr>
          <w:color w:val="000000"/>
          <w:sz w:val="20"/>
        </w:rPr>
        <w:t>Regulatory Perspectives</w:t>
      </w:r>
    </w:p>
    <w:p w14:paraId="36CA4188" w14:textId="07E98F83" w:rsidR="004B12DF" w:rsidRPr="004B12DF" w:rsidRDefault="004B12DF" w:rsidP="004B12DF">
      <w:pPr>
        <w:pStyle w:val="ListParagraph"/>
        <w:widowControl w:val="0"/>
        <w:numPr>
          <w:ilvl w:val="0"/>
          <w:numId w:val="9"/>
        </w:numPr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color w:val="000000"/>
          <w:sz w:val="20"/>
        </w:rPr>
      </w:pPr>
      <w:r>
        <w:rPr>
          <w:color w:val="000000"/>
          <w:sz w:val="20"/>
        </w:rPr>
        <w:t>The Way Forward</w:t>
      </w:r>
    </w:p>
    <w:p w14:paraId="6A0BC444" w14:textId="4E2A8CAC" w:rsidR="004E2789" w:rsidRDefault="00F77EAE" w:rsidP="00C455AB">
      <w:pPr>
        <w:ind w:right="-18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</w:p>
    <w:p w14:paraId="2209EDE7" w14:textId="2CDF7FA7" w:rsidR="00E56C8B" w:rsidRPr="00B60953" w:rsidRDefault="00E56C8B" w:rsidP="0011336D">
      <w:pPr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1530</w:t>
      </w:r>
      <w:r>
        <w:rPr>
          <w:rFonts w:eastAsia="Times New Roman"/>
          <w:color w:val="000000"/>
          <w:sz w:val="20"/>
          <w:szCs w:val="20"/>
        </w:rPr>
        <w:tab/>
      </w:r>
      <w:r w:rsidR="004103E0" w:rsidRPr="00B60953">
        <w:rPr>
          <w:rFonts w:eastAsia="Times New Roman"/>
          <w:color w:val="000000"/>
          <w:sz w:val="20"/>
          <w:szCs w:val="20"/>
        </w:rPr>
        <w:t>Adjourn Day 1</w:t>
      </w:r>
    </w:p>
    <w:p w14:paraId="6A0BC44A" w14:textId="2E08DF59" w:rsidR="00D81C52" w:rsidRDefault="00B60953" w:rsidP="00451331">
      <w:pPr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ab/>
      </w:r>
    </w:p>
    <w:p w14:paraId="6A0BC44D" w14:textId="4D2BCBB3" w:rsidR="004E2789" w:rsidRDefault="004103E0" w:rsidP="004E2789">
      <w:pPr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1545</w:t>
      </w:r>
      <w:r w:rsidR="00980BA3" w:rsidRPr="00B60953">
        <w:rPr>
          <w:rFonts w:eastAsia="Times New Roman"/>
          <w:color w:val="000000"/>
          <w:sz w:val="20"/>
          <w:szCs w:val="20"/>
        </w:rPr>
        <w:tab/>
      </w:r>
      <w:r w:rsidR="00B60953">
        <w:rPr>
          <w:rFonts w:eastAsia="Times New Roman"/>
          <w:color w:val="000000"/>
          <w:sz w:val="20"/>
          <w:szCs w:val="20"/>
        </w:rPr>
        <w:t>M</w:t>
      </w:r>
      <w:r w:rsidR="004E2789" w:rsidRPr="004E2789">
        <w:rPr>
          <w:rFonts w:eastAsia="Times New Roman"/>
          <w:color w:val="000000"/>
          <w:sz w:val="20"/>
          <w:szCs w:val="20"/>
        </w:rPr>
        <w:t>anagement Committee Executive Session</w:t>
      </w:r>
      <w:r w:rsidR="004E2789" w:rsidRPr="004E2789">
        <w:rPr>
          <w:rFonts w:eastAsia="Times New Roman"/>
          <w:color w:val="000000"/>
          <w:sz w:val="20"/>
          <w:szCs w:val="20"/>
        </w:rPr>
        <w:tab/>
      </w:r>
      <w:r w:rsidR="004E2789">
        <w:rPr>
          <w:rFonts w:eastAsia="Times New Roman"/>
          <w:color w:val="000000"/>
          <w:sz w:val="20"/>
          <w:szCs w:val="20"/>
        </w:rPr>
        <w:tab/>
      </w:r>
      <w:r w:rsidR="004E2789">
        <w:rPr>
          <w:rFonts w:eastAsia="Times New Roman"/>
          <w:color w:val="000000"/>
          <w:sz w:val="20"/>
          <w:szCs w:val="20"/>
        </w:rPr>
        <w:tab/>
      </w:r>
      <w:r w:rsidR="004E2789">
        <w:rPr>
          <w:rFonts w:eastAsia="Times New Roman"/>
          <w:color w:val="000000"/>
          <w:sz w:val="20"/>
          <w:szCs w:val="20"/>
        </w:rPr>
        <w:tab/>
      </w:r>
      <w:r w:rsidR="004E2789">
        <w:rPr>
          <w:rFonts w:eastAsia="Times New Roman"/>
          <w:color w:val="000000"/>
          <w:sz w:val="20"/>
          <w:szCs w:val="20"/>
        </w:rPr>
        <w:tab/>
      </w:r>
      <w:r w:rsidR="004E2789" w:rsidRPr="004E2789">
        <w:rPr>
          <w:rFonts w:eastAsia="Times New Roman"/>
          <w:color w:val="000000"/>
          <w:sz w:val="20"/>
          <w:szCs w:val="20"/>
        </w:rPr>
        <w:t xml:space="preserve">Co-Chairs, Coordinators, </w:t>
      </w:r>
    </w:p>
    <w:p w14:paraId="6A0BC44E" w14:textId="77777777" w:rsidR="004E2789" w:rsidRDefault="00027DC6" w:rsidP="00027DC6">
      <w:pPr>
        <w:ind w:left="720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 xml:space="preserve">States, </w:t>
      </w:r>
      <w:r w:rsidR="004E2789" w:rsidRPr="004E2789">
        <w:rPr>
          <w:rFonts w:eastAsia="Times New Roman"/>
          <w:color w:val="000000"/>
          <w:sz w:val="20"/>
          <w:szCs w:val="20"/>
        </w:rPr>
        <w:t>DOI, NOAA, Sectors</w:t>
      </w:r>
    </w:p>
    <w:p w14:paraId="6A0BC44F" w14:textId="77777777" w:rsidR="00C15DE7" w:rsidRDefault="00C15DE7">
      <w:pPr>
        <w:rPr>
          <w:rFonts w:eastAsia="Times New Roman"/>
          <w:color w:val="000000"/>
          <w:sz w:val="20"/>
          <w:szCs w:val="20"/>
        </w:rPr>
      </w:pPr>
    </w:p>
    <w:p w14:paraId="6A0BC450" w14:textId="77777777" w:rsidR="006B0E9F" w:rsidRDefault="006B0E9F">
      <w:pPr>
        <w:rPr>
          <w:rFonts w:eastAsia="Times New Roman"/>
          <w:color w:val="000000"/>
          <w:sz w:val="20"/>
          <w:szCs w:val="20"/>
        </w:rPr>
      </w:pPr>
    </w:p>
    <w:p w14:paraId="6A0BC451" w14:textId="77777777" w:rsidR="0080439B" w:rsidRDefault="0080439B">
      <w:pPr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br w:type="page"/>
      </w:r>
    </w:p>
    <w:p w14:paraId="6A0BC452" w14:textId="77777777" w:rsidR="00C15DE7" w:rsidRDefault="00C15DE7" w:rsidP="00C15DE7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6A0BC453" w14:textId="7FF42790" w:rsidR="00C15DE7" w:rsidRPr="00C15DE7" w:rsidRDefault="002C1841" w:rsidP="00C15DE7">
      <w:pPr>
        <w:ind w:right="-720"/>
        <w:rPr>
          <w:rFonts w:eastAsia="Calibri"/>
          <w:i/>
          <w:sz w:val="32"/>
          <w:szCs w:val="32"/>
        </w:rPr>
      </w:pPr>
      <w:r>
        <w:rPr>
          <w:rFonts w:eastAsia="Calibri"/>
          <w:b/>
          <w:u w:val="single"/>
        </w:rPr>
        <w:t>Wedne</w:t>
      </w:r>
      <w:r w:rsidR="00C15DE7" w:rsidRPr="00C15DE7">
        <w:rPr>
          <w:rFonts w:eastAsia="Calibri"/>
          <w:b/>
          <w:u w:val="single"/>
        </w:rPr>
        <w:t xml:space="preserve">sday, </w:t>
      </w:r>
      <w:r w:rsidR="00CA4AF2">
        <w:rPr>
          <w:rFonts w:eastAsia="Calibri"/>
          <w:b/>
          <w:u w:val="single"/>
        </w:rPr>
        <w:t>June</w:t>
      </w:r>
      <w:r w:rsidR="00B87422">
        <w:rPr>
          <w:rFonts w:eastAsia="Calibri"/>
          <w:b/>
          <w:u w:val="single"/>
        </w:rPr>
        <w:t xml:space="preserve"> </w:t>
      </w:r>
      <w:r w:rsidR="00D81C52">
        <w:rPr>
          <w:rFonts w:eastAsia="Calibri"/>
          <w:b/>
          <w:u w:val="single"/>
        </w:rPr>
        <w:t>1</w:t>
      </w:r>
      <w:r>
        <w:rPr>
          <w:rFonts w:eastAsia="Calibri"/>
          <w:b/>
          <w:u w:val="single"/>
        </w:rPr>
        <w:t>9</w:t>
      </w:r>
      <w:r w:rsidR="00C15DE7" w:rsidRPr="00C15DE7">
        <w:rPr>
          <w:rFonts w:eastAsia="Calibri"/>
          <w:b/>
          <w:u w:val="single"/>
          <w:vertAlign w:val="superscript"/>
        </w:rPr>
        <w:t>th</w:t>
      </w:r>
      <w:r w:rsidR="00C15DE7" w:rsidRPr="00C15DE7">
        <w:rPr>
          <w:rFonts w:eastAsia="Calibri"/>
          <w:b/>
          <w:u w:val="single"/>
        </w:rPr>
        <w:t xml:space="preserve"> </w:t>
      </w:r>
    </w:p>
    <w:p w14:paraId="6A0BC454" w14:textId="77777777" w:rsidR="00C15DE7" w:rsidRDefault="00C15DE7" w:rsidP="00C15DE7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6A0BC455" w14:textId="32A4D7AA" w:rsidR="005F7863" w:rsidRDefault="00C623F2" w:rsidP="005F7863">
      <w:pPr>
        <w:ind w:right="-18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090</w:t>
      </w:r>
      <w:r w:rsidR="00C15DE7" w:rsidRPr="00C15DE7">
        <w:rPr>
          <w:rFonts w:eastAsia="Times New Roman"/>
          <w:color w:val="000000"/>
          <w:sz w:val="20"/>
          <w:szCs w:val="20"/>
        </w:rPr>
        <w:t>0</w:t>
      </w:r>
      <w:r w:rsidR="00C15DE7" w:rsidRPr="00C15DE7">
        <w:rPr>
          <w:rFonts w:eastAsia="Times New Roman"/>
          <w:color w:val="000000"/>
          <w:sz w:val="20"/>
          <w:szCs w:val="20"/>
        </w:rPr>
        <w:tab/>
      </w:r>
      <w:r w:rsidR="005F7863">
        <w:rPr>
          <w:rFonts w:eastAsia="Times New Roman"/>
          <w:color w:val="000000"/>
          <w:sz w:val="20"/>
          <w:szCs w:val="20"/>
        </w:rPr>
        <w:t>RRT Chemical Facility Safety &amp; Security Committee Update</w:t>
      </w:r>
      <w:r>
        <w:rPr>
          <w:rFonts w:eastAsia="Times New Roman"/>
          <w:color w:val="000000"/>
          <w:sz w:val="20"/>
          <w:szCs w:val="20"/>
        </w:rPr>
        <w:t>s</w:t>
      </w:r>
      <w:r w:rsidR="005F7863" w:rsidRPr="00980BA3">
        <w:rPr>
          <w:rFonts w:eastAsia="Times New Roman"/>
          <w:color w:val="000000"/>
          <w:sz w:val="20"/>
          <w:szCs w:val="20"/>
        </w:rPr>
        <w:tab/>
      </w:r>
      <w:r w:rsidR="005F7863" w:rsidRPr="00980BA3">
        <w:rPr>
          <w:rFonts w:eastAsia="Times New Roman"/>
          <w:color w:val="000000"/>
          <w:sz w:val="20"/>
          <w:szCs w:val="20"/>
        </w:rPr>
        <w:tab/>
      </w:r>
      <w:r w:rsidR="005F7863">
        <w:rPr>
          <w:rFonts w:eastAsia="Times New Roman"/>
          <w:color w:val="000000"/>
          <w:sz w:val="20"/>
          <w:szCs w:val="20"/>
        </w:rPr>
        <w:tab/>
      </w:r>
      <w:r w:rsidR="005F7863" w:rsidRPr="00980BA3">
        <w:rPr>
          <w:rFonts w:eastAsia="Times New Roman"/>
          <w:color w:val="000000"/>
          <w:sz w:val="20"/>
          <w:szCs w:val="20"/>
        </w:rPr>
        <w:t>EPA</w:t>
      </w:r>
      <w:r w:rsidR="005F7863">
        <w:rPr>
          <w:rFonts w:eastAsia="Times New Roman"/>
          <w:color w:val="000000"/>
          <w:sz w:val="20"/>
          <w:szCs w:val="20"/>
        </w:rPr>
        <w:t>/OSHA/DHS</w:t>
      </w:r>
    </w:p>
    <w:p w14:paraId="6A0BC456" w14:textId="77777777" w:rsidR="005F7863" w:rsidRDefault="005F7863" w:rsidP="005F7863">
      <w:pPr>
        <w:ind w:right="-18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 w:rsidRPr="00980BA3">
        <w:rPr>
          <w:rFonts w:eastAsia="Times New Roman"/>
          <w:color w:val="000000"/>
          <w:sz w:val="20"/>
          <w:szCs w:val="20"/>
        </w:rPr>
        <w:t>Roundtable Discussion</w:t>
      </w:r>
    </w:p>
    <w:p w14:paraId="6A0BC459" w14:textId="3AEEA0D0" w:rsidR="00F567AE" w:rsidRDefault="00F567AE" w:rsidP="00C41DBD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709372F7" w14:textId="154C2B0C" w:rsidR="00BD130B" w:rsidRDefault="004103E0" w:rsidP="00C41DBD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0945</w:t>
      </w:r>
      <w:r w:rsidR="00B45248">
        <w:rPr>
          <w:rFonts w:eastAsia="Times New Roman"/>
          <w:color w:val="000000"/>
          <w:sz w:val="20"/>
          <w:szCs w:val="20"/>
        </w:rPr>
        <w:tab/>
      </w:r>
      <w:r w:rsidR="00BD130B" w:rsidRPr="00BD130B">
        <w:rPr>
          <w:rFonts w:eastAsia="Times New Roman"/>
          <w:color w:val="000000"/>
          <w:sz w:val="20"/>
          <w:szCs w:val="20"/>
        </w:rPr>
        <w:t>ERMA</w:t>
      </w:r>
      <w:r w:rsidR="00BD130B">
        <w:rPr>
          <w:rFonts w:eastAsia="Times New Roman"/>
          <w:color w:val="000000"/>
          <w:sz w:val="20"/>
          <w:szCs w:val="20"/>
        </w:rPr>
        <w:t xml:space="preserve"> Update </w:t>
      </w:r>
      <w:r w:rsidR="00BD130B" w:rsidRPr="00BD130B">
        <w:rPr>
          <w:rFonts w:eastAsia="Times New Roman"/>
          <w:color w:val="000000"/>
          <w:sz w:val="20"/>
          <w:szCs w:val="20"/>
        </w:rPr>
        <w:t xml:space="preserve">and </w:t>
      </w:r>
      <w:r w:rsidR="00BD130B">
        <w:rPr>
          <w:rFonts w:eastAsia="Times New Roman"/>
          <w:color w:val="000000"/>
          <w:sz w:val="20"/>
          <w:szCs w:val="20"/>
        </w:rPr>
        <w:t>O</w:t>
      </w:r>
      <w:r w:rsidR="00BD130B" w:rsidRPr="00BD130B">
        <w:rPr>
          <w:rFonts w:eastAsia="Times New Roman"/>
          <w:color w:val="000000"/>
          <w:sz w:val="20"/>
          <w:szCs w:val="20"/>
        </w:rPr>
        <w:t>ther</w:t>
      </w:r>
      <w:r w:rsidR="00BD130B">
        <w:rPr>
          <w:rFonts w:eastAsia="Times New Roman"/>
          <w:color w:val="000000"/>
          <w:sz w:val="20"/>
          <w:szCs w:val="20"/>
        </w:rPr>
        <w:t xml:space="preserve"> NOAA P</w:t>
      </w:r>
      <w:r w:rsidR="00BD130B" w:rsidRPr="00BD130B">
        <w:rPr>
          <w:rFonts w:eastAsia="Times New Roman"/>
          <w:color w:val="000000"/>
          <w:sz w:val="20"/>
          <w:szCs w:val="20"/>
        </w:rPr>
        <w:t>rojects</w:t>
      </w:r>
      <w:r w:rsidR="00BD130B">
        <w:rPr>
          <w:rFonts w:eastAsia="Times New Roman"/>
          <w:color w:val="000000"/>
          <w:sz w:val="20"/>
          <w:szCs w:val="20"/>
        </w:rPr>
        <w:tab/>
      </w:r>
      <w:r w:rsidR="00BD130B">
        <w:rPr>
          <w:rFonts w:eastAsia="Times New Roman"/>
          <w:color w:val="000000"/>
          <w:sz w:val="20"/>
          <w:szCs w:val="20"/>
        </w:rPr>
        <w:tab/>
        <w:t>Jay Coady, NOAA</w:t>
      </w:r>
    </w:p>
    <w:p w14:paraId="242E2666" w14:textId="1405CD9F" w:rsidR="00B45248" w:rsidRDefault="00B45248" w:rsidP="00C41DBD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3DAE1179" w14:textId="2EDFE0E3" w:rsidR="00FA0825" w:rsidRDefault="00FA0825" w:rsidP="00C41DBD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1015</w:t>
      </w:r>
      <w:r>
        <w:rPr>
          <w:rFonts w:eastAsia="Times New Roman"/>
          <w:color w:val="000000"/>
          <w:sz w:val="20"/>
          <w:szCs w:val="20"/>
        </w:rPr>
        <w:tab/>
      </w:r>
      <w:r w:rsidR="00C56A8F" w:rsidRPr="00C56A8F">
        <w:rPr>
          <w:rFonts w:eastAsia="Times New Roman"/>
          <w:color w:val="000000"/>
          <w:sz w:val="20"/>
          <w:szCs w:val="20"/>
        </w:rPr>
        <w:t>Break</w:t>
      </w:r>
    </w:p>
    <w:p w14:paraId="2B65E89F" w14:textId="77777777" w:rsidR="00FA0825" w:rsidRDefault="00FA0825" w:rsidP="00C41DBD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6A0BC45A" w14:textId="055BB56B" w:rsidR="000B2187" w:rsidRDefault="000B2187" w:rsidP="00C15DE7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10</w:t>
      </w:r>
      <w:r w:rsidR="004103E0">
        <w:rPr>
          <w:rFonts w:eastAsia="Times New Roman"/>
          <w:color w:val="000000"/>
          <w:sz w:val="20"/>
          <w:szCs w:val="20"/>
        </w:rPr>
        <w:t>30</w:t>
      </w:r>
      <w:r w:rsidR="00DC5C4B">
        <w:rPr>
          <w:rFonts w:eastAsia="Times New Roman"/>
          <w:color w:val="000000"/>
          <w:sz w:val="20"/>
          <w:szCs w:val="20"/>
        </w:rPr>
        <w:tab/>
      </w:r>
      <w:r w:rsidR="00C56A8F">
        <w:rPr>
          <w:rFonts w:eastAsia="Times New Roman"/>
          <w:color w:val="000000"/>
          <w:sz w:val="20"/>
          <w:szCs w:val="20"/>
        </w:rPr>
        <w:t>U</w:t>
      </w:r>
      <w:r w:rsidR="00C56A8F" w:rsidRPr="00BD130B">
        <w:rPr>
          <w:rFonts w:eastAsia="Times New Roman"/>
          <w:color w:val="000000"/>
          <w:sz w:val="20"/>
          <w:szCs w:val="20"/>
        </w:rPr>
        <w:t>pdate on NOAA</w:t>
      </w:r>
      <w:r w:rsidR="00C56A8F">
        <w:rPr>
          <w:rFonts w:eastAsia="Times New Roman"/>
          <w:color w:val="000000"/>
          <w:sz w:val="20"/>
          <w:szCs w:val="20"/>
        </w:rPr>
        <w:t>’s</w:t>
      </w:r>
      <w:r w:rsidR="00C56A8F" w:rsidRPr="00BD130B">
        <w:rPr>
          <w:rFonts w:eastAsia="Times New Roman"/>
          <w:color w:val="000000"/>
          <w:sz w:val="20"/>
          <w:szCs w:val="20"/>
        </w:rPr>
        <w:t xml:space="preserve"> </w:t>
      </w:r>
      <w:r w:rsidR="00C56A8F">
        <w:rPr>
          <w:rFonts w:eastAsia="Times New Roman"/>
          <w:color w:val="000000"/>
          <w:sz w:val="20"/>
          <w:szCs w:val="20"/>
        </w:rPr>
        <w:t>O</w:t>
      </w:r>
      <w:r w:rsidR="00C56A8F" w:rsidRPr="00BD130B">
        <w:rPr>
          <w:rFonts w:eastAsia="Times New Roman"/>
          <w:color w:val="000000"/>
          <w:sz w:val="20"/>
          <w:szCs w:val="20"/>
        </w:rPr>
        <w:t xml:space="preserve">il </w:t>
      </w:r>
      <w:r w:rsidR="00C56A8F">
        <w:rPr>
          <w:rFonts w:eastAsia="Times New Roman"/>
          <w:color w:val="000000"/>
          <w:sz w:val="20"/>
          <w:szCs w:val="20"/>
        </w:rPr>
        <w:t>F</w:t>
      </w:r>
      <w:r w:rsidR="00C56A8F" w:rsidRPr="00BD130B">
        <w:rPr>
          <w:rFonts w:eastAsia="Times New Roman"/>
          <w:color w:val="000000"/>
          <w:sz w:val="20"/>
          <w:szCs w:val="20"/>
        </w:rPr>
        <w:t xml:space="preserve">act </w:t>
      </w:r>
      <w:r w:rsidR="00C56A8F">
        <w:rPr>
          <w:rFonts w:eastAsia="Times New Roman"/>
          <w:color w:val="000000"/>
          <w:sz w:val="20"/>
          <w:szCs w:val="20"/>
        </w:rPr>
        <w:t>S</w:t>
      </w:r>
      <w:r w:rsidR="00C56A8F" w:rsidRPr="00BD130B">
        <w:rPr>
          <w:rFonts w:eastAsia="Times New Roman"/>
          <w:color w:val="000000"/>
          <w:sz w:val="20"/>
          <w:szCs w:val="20"/>
        </w:rPr>
        <w:t>heets</w:t>
      </w:r>
      <w:r w:rsidR="00C56A8F">
        <w:rPr>
          <w:rFonts w:eastAsia="Times New Roman"/>
          <w:color w:val="000000"/>
          <w:sz w:val="20"/>
          <w:szCs w:val="20"/>
        </w:rPr>
        <w:tab/>
      </w:r>
      <w:r w:rsidR="00C56A8F">
        <w:rPr>
          <w:rFonts w:eastAsia="Times New Roman"/>
          <w:color w:val="000000"/>
          <w:sz w:val="20"/>
          <w:szCs w:val="20"/>
        </w:rPr>
        <w:tab/>
        <w:t>Ed Levine, NOAA</w:t>
      </w:r>
    </w:p>
    <w:p w14:paraId="6A0BC45B" w14:textId="77777777" w:rsidR="000B2187" w:rsidRDefault="000B2187" w:rsidP="00C15DE7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6A0BC45D" w14:textId="4CD01CAB" w:rsidR="00C2186B" w:rsidRDefault="000019C7" w:rsidP="00BD130B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</w:t>
      </w:r>
      <w:r w:rsidR="00C56A8F">
        <w:rPr>
          <w:rFonts w:eastAsia="Times New Roman"/>
          <w:color w:val="000000"/>
          <w:sz w:val="20"/>
          <w:szCs w:val="20"/>
        </w:rPr>
        <w:t>100</w:t>
      </w:r>
      <w:r w:rsidR="001E0C4A">
        <w:rPr>
          <w:rFonts w:eastAsia="Times New Roman"/>
          <w:color w:val="000000"/>
          <w:sz w:val="20"/>
          <w:szCs w:val="20"/>
        </w:rPr>
        <w:tab/>
      </w:r>
      <w:r w:rsidR="004B12DF">
        <w:rPr>
          <w:rFonts w:eastAsia="Times New Roman"/>
          <w:color w:val="000000"/>
          <w:sz w:val="20"/>
          <w:szCs w:val="20"/>
        </w:rPr>
        <w:t>ESF #10 Lessons Learned, from Sandy to Irma/Maria</w:t>
      </w:r>
      <w:r w:rsidR="004B12DF">
        <w:rPr>
          <w:rFonts w:eastAsia="Times New Roman"/>
          <w:color w:val="000000"/>
          <w:sz w:val="20"/>
          <w:szCs w:val="20"/>
        </w:rPr>
        <w:tab/>
      </w:r>
      <w:r w:rsidR="004B12DF">
        <w:rPr>
          <w:rFonts w:eastAsia="Times New Roman"/>
          <w:color w:val="000000"/>
          <w:sz w:val="20"/>
          <w:szCs w:val="20"/>
        </w:rPr>
        <w:tab/>
        <w:t>Eric Mosher, EPA</w:t>
      </w:r>
    </w:p>
    <w:p w14:paraId="24B37E91" w14:textId="77777777" w:rsidR="00C56A8F" w:rsidRDefault="00C56A8F" w:rsidP="008B04B6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6A0BC45F" w14:textId="54F84844" w:rsidR="008B04B6" w:rsidRDefault="008930C3" w:rsidP="008B04B6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</w:t>
      </w:r>
      <w:r w:rsidR="004103E0">
        <w:rPr>
          <w:rFonts w:eastAsia="Times New Roman"/>
          <w:color w:val="000000"/>
          <w:sz w:val="20"/>
          <w:szCs w:val="20"/>
        </w:rPr>
        <w:t>1</w:t>
      </w:r>
      <w:r w:rsidR="00C56A8F">
        <w:rPr>
          <w:rFonts w:eastAsia="Times New Roman"/>
          <w:color w:val="000000"/>
          <w:sz w:val="20"/>
          <w:szCs w:val="20"/>
        </w:rPr>
        <w:t>45</w:t>
      </w:r>
      <w:r w:rsidR="00F567AE">
        <w:rPr>
          <w:rFonts w:eastAsia="Times New Roman"/>
          <w:color w:val="000000"/>
          <w:sz w:val="20"/>
          <w:szCs w:val="20"/>
        </w:rPr>
        <w:tab/>
      </w:r>
      <w:r w:rsidR="000019C7">
        <w:rPr>
          <w:rFonts w:eastAsia="Times New Roman"/>
          <w:color w:val="000000"/>
          <w:sz w:val="20"/>
          <w:szCs w:val="20"/>
        </w:rPr>
        <w:t>Lunch</w:t>
      </w:r>
    </w:p>
    <w:p w14:paraId="6A0BC464" w14:textId="7EECCF0E" w:rsidR="00C41DBD" w:rsidRDefault="008930C3" w:rsidP="00C15DE7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ab/>
      </w:r>
      <w:r w:rsidR="00B00251">
        <w:rPr>
          <w:rFonts w:eastAsia="Times New Roman"/>
          <w:color w:val="000000"/>
          <w:sz w:val="20"/>
          <w:szCs w:val="20"/>
        </w:rPr>
        <w:tab/>
      </w:r>
    </w:p>
    <w:p w14:paraId="1A64CC22" w14:textId="166B423A" w:rsidR="000019C7" w:rsidRDefault="00FF51A7" w:rsidP="00D81C52">
      <w:pPr>
        <w:rPr>
          <w:rFonts w:eastAsia="Times New Roman"/>
          <w:color w:val="000000"/>
          <w:sz w:val="20"/>
          <w:szCs w:val="20"/>
        </w:rPr>
      </w:pPr>
      <w:r w:rsidRPr="00C64A61">
        <w:rPr>
          <w:rFonts w:eastAsia="Times New Roman"/>
          <w:color w:val="000000"/>
          <w:sz w:val="20"/>
          <w:szCs w:val="20"/>
        </w:rPr>
        <w:t>13</w:t>
      </w:r>
      <w:r w:rsidR="004103E0">
        <w:rPr>
          <w:rFonts w:eastAsia="Times New Roman"/>
          <w:color w:val="000000"/>
          <w:sz w:val="20"/>
          <w:szCs w:val="20"/>
        </w:rPr>
        <w:t>0</w:t>
      </w:r>
      <w:r w:rsidR="000B2187" w:rsidRPr="00C64A61">
        <w:rPr>
          <w:rFonts w:eastAsia="Times New Roman"/>
          <w:color w:val="000000"/>
          <w:sz w:val="20"/>
          <w:szCs w:val="20"/>
        </w:rPr>
        <w:t>0</w:t>
      </w:r>
      <w:r w:rsidR="00DC5C4B" w:rsidRPr="00C64A61">
        <w:rPr>
          <w:rFonts w:eastAsia="Times New Roman"/>
          <w:color w:val="000000"/>
          <w:sz w:val="20"/>
          <w:szCs w:val="20"/>
        </w:rPr>
        <w:tab/>
      </w:r>
      <w:r w:rsidR="00E56C8B">
        <w:rPr>
          <w:color w:val="000000"/>
          <w:sz w:val="20"/>
        </w:rPr>
        <w:t>Agency Reports</w:t>
      </w:r>
      <w:r w:rsidR="00E56C8B">
        <w:rPr>
          <w:color w:val="000000"/>
          <w:sz w:val="20"/>
        </w:rPr>
        <w:tab/>
      </w:r>
      <w:r w:rsidR="00E56C8B">
        <w:rPr>
          <w:color w:val="000000"/>
          <w:sz w:val="20"/>
        </w:rPr>
        <w:tab/>
      </w:r>
      <w:r w:rsidR="00E56C8B">
        <w:rPr>
          <w:color w:val="000000"/>
          <w:sz w:val="20"/>
        </w:rPr>
        <w:tab/>
      </w:r>
      <w:r w:rsidR="00E56C8B">
        <w:rPr>
          <w:color w:val="000000"/>
          <w:sz w:val="20"/>
        </w:rPr>
        <w:tab/>
      </w:r>
      <w:r w:rsidR="00E56C8B">
        <w:rPr>
          <w:color w:val="000000"/>
          <w:sz w:val="20"/>
        </w:rPr>
        <w:tab/>
      </w:r>
      <w:r w:rsidR="00E56C8B">
        <w:rPr>
          <w:color w:val="000000"/>
          <w:sz w:val="20"/>
        </w:rPr>
        <w:tab/>
      </w:r>
      <w:r w:rsidR="00E56C8B">
        <w:rPr>
          <w:color w:val="000000"/>
          <w:sz w:val="20"/>
        </w:rPr>
        <w:tab/>
      </w:r>
      <w:r w:rsidR="00E56C8B">
        <w:rPr>
          <w:color w:val="000000"/>
          <w:sz w:val="20"/>
        </w:rPr>
        <w:tab/>
        <w:t>Roundtable</w:t>
      </w:r>
    </w:p>
    <w:p w14:paraId="6ED2C72C" w14:textId="77777777" w:rsidR="000019C7" w:rsidRDefault="000019C7" w:rsidP="00D81C52">
      <w:pPr>
        <w:rPr>
          <w:rFonts w:eastAsia="Times New Roman"/>
          <w:color w:val="000000"/>
          <w:sz w:val="20"/>
          <w:szCs w:val="20"/>
        </w:rPr>
      </w:pPr>
    </w:p>
    <w:p w14:paraId="6A0BC465" w14:textId="3BF9B034" w:rsidR="008930C3" w:rsidRPr="00C64A61" w:rsidRDefault="004103E0" w:rsidP="00D81C52">
      <w:pPr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133</w:t>
      </w:r>
      <w:r w:rsidR="000019C7">
        <w:rPr>
          <w:rFonts w:eastAsia="Times New Roman"/>
          <w:color w:val="000000"/>
          <w:sz w:val="20"/>
          <w:szCs w:val="20"/>
        </w:rPr>
        <w:t>0</w:t>
      </w:r>
      <w:r w:rsidR="000019C7">
        <w:rPr>
          <w:rFonts w:eastAsia="Times New Roman"/>
          <w:color w:val="000000"/>
          <w:sz w:val="20"/>
          <w:szCs w:val="20"/>
        </w:rPr>
        <w:tab/>
      </w:r>
      <w:r w:rsidR="00C56A8F">
        <w:rPr>
          <w:rFonts w:eastAsia="Times New Roman"/>
          <w:color w:val="000000"/>
          <w:sz w:val="20"/>
          <w:szCs w:val="20"/>
        </w:rPr>
        <w:t>Proposed Surface Washing Agent Testing and Evaluation Protocols</w:t>
      </w:r>
      <w:r w:rsidR="00C56A8F">
        <w:rPr>
          <w:rFonts w:eastAsia="Times New Roman"/>
          <w:color w:val="000000"/>
          <w:sz w:val="20"/>
          <w:szCs w:val="20"/>
        </w:rPr>
        <w:tab/>
      </w:r>
      <w:r w:rsidR="00C56A8F">
        <w:rPr>
          <w:rFonts w:eastAsia="Times New Roman"/>
          <w:color w:val="000000"/>
          <w:sz w:val="20"/>
          <w:szCs w:val="20"/>
        </w:rPr>
        <w:tab/>
        <w:t>Steve Touw, EPA</w:t>
      </w:r>
    </w:p>
    <w:p w14:paraId="6A0BC466" w14:textId="77777777" w:rsidR="008B04B6" w:rsidRDefault="008B04B6" w:rsidP="00C15DE7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096B134A" w14:textId="7538592B" w:rsidR="004103E0" w:rsidRDefault="009E0CA3" w:rsidP="00BD130B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color w:val="000000"/>
          <w:sz w:val="20"/>
        </w:rPr>
      </w:pPr>
      <w:r w:rsidRPr="00C64A61">
        <w:rPr>
          <w:rFonts w:eastAsia="Times New Roman"/>
          <w:color w:val="000000"/>
          <w:sz w:val="20"/>
          <w:szCs w:val="20"/>
        </w:rPr>
        <w:t>1</w:t>
      </w:r>
      <w:r w:rsidR="004103E0">
        <w:rPr>
          <w:rFonts w:eastAsia="Times New Roman"/>
          <w:color w:val="000000"/>
          <w:sz w:val="20"/>
          <w:szCs w:val="20"/>
        </w:rPr>
        <w:t>40</w:t>
      </w:r>
      <w:r w:rsidR="00BE5FD9">
        <w:rPr>
          <w:rFonts w:eastAsia="Times New Roman"/>
          <w:color w:val="000000"/>
          <w:sz w:val="20"/>
          <w:szCs w:val="20"/>
        </w:rPr>
        <w:t>0</w:t>
      </w:r>
      <w:r w:rsidR="00C41DBD" w:rsidRPr="00C64A61">
        <w:rPr>
          <w:rFonts w:eastAsia="Times New Roman"/>
          <w:color w:val="000000"/>
          <w:sz w:val="20"/>
          <w:szCs w:val="20"/>
        </w:rPr>
        <w:t xml:space="preserve"> </w:t>
      </w:r>
      <w:r w:rsidR="00C41DBD" w:rsidRPr="00C64A61">
        <w:rPr>
          <w:rFonts w:eastAsia="Times New Roman"/>
          <w:color w:val="000000"/>
          <w:sz w:val="20"/>
          <w:szCs w:val="20"/>
        </w:rPr>
        <w:tab/>
      </w:r>
      <w:r w:rsidR="004B12DF">
        <w:rPr>
          <w:rFonts w:eastAsia="Times New Roman"/>
          <w:color w:val="000000"/>
          <w:sz w:val="20"/>
          <w:szCs w:val="20"/>
        </w:rPr>
        <w:t>Reserved, TBA</w:t>
      </w:r>
    </w:p>
    <w:p w14:paraId="4ACFEE96" w14:textId="0CC31E66" w:rsidR="004103E0" w:rsidRDefault="004103E0" w:rsidP="00BC49B2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3471E83A" w14:textId="2CFE1A5F" w:rsidR="004103E0" w:rsidRDefault="004103E0" w:rsidP="00BC49B2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1430</w:t>
      </w:r>
      <w:r>
        <w:rPr>
          <w:rFonts w:eastAsia="Times New Roman"/>
          <w:color w:val="000000"/>
          <w:sz w:val="20"/>
          <w:szCs w:val="20"/>
        </w:rPr>
        <w:tab/>
        <w:t>Break</w:t>
      </w:r>
    </w:p>
    <w:p w14:paraId="7FDD4158" w14:textId="77777777" w:rsidR="004103E0" w:rsidRDefault="004103E0" w:rsidP="00BC49B2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45EC8CCD" w14:textId="2E429A9A" w:rsidR="00BC49B2" w:rsidRDefault="004103E0" w:rsidP="00BC49B2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1445</w:t>
      </w:r>
      <w:r>
        <w:rPr>
          <w:rFonts w:eastAsia="Times New Roman"/>
          <w:color w:val="000000"/>
          <w:sz w:val="20"/>
          <w:szCs w:val="20"/>
        </w:rPr>
        <w:tab/>
      </w:r>
      <w:r w:rsidR="00BC49B2" w:rsidRPr="003D3F1E">
        <w:rPr>
          <w:rFonts w:eastAsia="Times New Roman"/>
          <w:color w:val="000000"/>
          <w:sz w:val="20"/>
          <w:szCs w:val="20"/>
        </w:rPr>
        <w:t>Update on RCP Revisions, Guidance Documents</w:t>
      </w:r>
      <w:r w:rsidR="00BC49B2" w:rsidRPr="003D3F1E">
        <w:rPr>
          <w:rFonts w:eastAsia="Times New Roman"/>
          <w:color w:val="000000"/>
          <w:sz w:val="20"/>
          <w:szCs w:val="20"/>
        </w:rPr>
        <w:tab/>
      </w:r>
      <w:r w:rsidR="00FA0825">
        <w:rPr>
          <w:rFonts w:eastAsia="Times New Roman"/>
          <w:color w:val="000000"/>
          <w:sz w:val="20"/>
          <w:szCs w:val="20"/>
        </w:rPr>
        <w:tab/>
      </w:r>
      <w:r w:rsidR="00BC49B2" w:rsidRPr="003D3F1E">
        <w:rPr>
          <w:rFonts w:eastAsia="Times New Roman"/>
          <w:color w:val="000000"/>
          <w:sz w:val="20"/>
          <w:szCs w:val="20"/>
        </w:rPr>
        <w:t>Steve Touw, EPA</w:t>
      </w:r>
    </w:p>
    <w:p w14:paraId="1EE26ED7" w14:textId="0D7C9798" w:rsidR="00BC49B2" w:rsidRDefault="00BC49B2" w:rsidP="00BC49B2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ab/>
      </w:r>
    </w:p>
    <w:p w14:paraId="6A0BC46D" w14:textId="7705E6EB" w:rsidR="00C80DC3" w:rsidRDefault="004103E0" w:rsidP="003B6A0F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color w:val="000000"/>
          <w:sz w:val="20"/>
        </w:rPr>
      </w:pPr>
      <w:r>
        <w:rPr>
          <w:color w:val="000000"/>
          <w:sz w:val="20"/>
        </w:rPr>
        <w:t>1515</w:t>
      </w:r>
      <w:r w:rsidR="001E0C4A">
        <w:rPr>
          <w:color w:val="000000"/>
          <w:sz w:val="20"/>
        </w:rPr>
        <w:tab/>
      </w:r>
      <w:r w:rsidRPr="00D81C52">
        <w:rPr>
          <w:rFonts w:eastAsia="Times New Roman"/>
          <w:color w:val="000000"/>
          <w:sz w:val="20"/>
          <w:szCs w:val="20"/>
        </w:rPr>
        <w:t>Emerging Issues in Emergency Prepare</w:t>
      </w:r>
      <w:r>
        <w:rPr>
          <w:rFonts w:eastAsia="Times New Roman"/>
          <w:color w:val="000000"/>
          <w:sz w:val="20"/>
          <w:szCs w:val="20"/>
        </w:rPr>
        <w:t>dness and Response</w:t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  <w:t>Co-Chairs</w:t>
      </w:r>
    </w:p>
    <w:p w14:paraId="6A0BC46E" w14:textId="77777777" w:rsidR="00C41DBD" w:rsidRDefault="00C41DBD" w:rsidP="003B6A0F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color w:val="000000"/>
          <w:sz w:val="20"/>
        </w:rPr>
      </w:pPr>
    </w:p>
    <w:p w14:paraId="6A0BC46F" w14:textId="152EE487" w:rsidR="00C41DBD" w:rsidRDefault="004103E0" w:rsidP="003B6A0F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color w:val="000000"/>
          <w:sz w:val="20"/>
        </w:rPr>
      </w:pPr>
      <w:r>
        <w:rPr>
          <w:color w:val="000000"/>
          <w:sz w:val="20"/>
        </w:rPr>
        <w:t>1545</w:t>
      </w:r>
      <w:r w:rsidR="00DF0502">
        <w:rPr>
          <w:color w:val="000000"/>
          <w:sz w:val="20"/>
        </w:rPr>
        <w:tab/>
      </w:r>
      <w:r w:rsidR="00C41DBD">
        <w:rPr>
          <w:color w:val="000000"/>
          <w:sz w:val="20"/>
        </w:rPr>
        <w:t>Review</w:t>
      </w:r>
      <w:r w:rsidR="00C41DBD" w:rsidRPr="009D3309">
        <w:rPr>
          <w:color w:val="000000"/>
          <w:sz w:val="20"/>
        </w:rPr>
        <w:t xml:space="preserve"> Action Item</w:t>
      </w:r>
      <w:r w:rsidR="00C41DBD">
        <w:rPr>
          <w:color w:val="000000"/>
          <w:sz w:val="20"/>
        </w:rPr>
        <w:t>s</w:t>
      </w:r>
      <w:r w:rsidR="00C41DBD" w:rsidRPr="009D3309">
        <w:rPr>
          <w:color w:val="000000"/>
          <w:sz w:val="20"/>
        </w:rPr>
        <w:t xml:space="preserve">/Agenda Development for </w:t>
      </w:r>
      <w:r w:rsidR="00C41DBD">
        <w:rPr>
          <w:color w:val="000000"/>
          <w:sz w:val="20"/>
        </w:rPr>
        <w:t>Next</w:t>
      </w:r>
      <w:r w:rsidR="00C41DBD" w:rsidRPr="009D3309">
        <w:rPr>
          <w:color w:val="000000"/>
          <w:sz w:val="20"/>
        </w:rPr>
        <w:t xml:space="preserve"> Meeting</w:t>
      </w:r>
      <w:r w:rsidR="002825C1">
        <w:rPr>
          <w:color w:val="000000"/>
          <w:sz w:val="20"/>
        </w:rPr>
        <w:t>/</w:t>
      </w:r>
      <w:r w:rsidR="00C41DBD">
        <w:rPr>
          <w:color w:val="000000"/>
          <w:sz w:val="20"/>
        </w:rPr>
        <w:tab/>
      </w:r>
      <w:r w:rsidR="00C41DBD">
        <w:rPr>
          <w:color w:val="000000"/>
          <w:sz w:val="20"/>
        </w:rPr>
        <w:tab/>
      </w:r>
      <w:r w:rsidR="00C41DBD" w:rsidRPr="009D3309">
        <w:rPr>
          <w:color w:val="000000"/>
          <w:sz w:val="20"/>
        </w:rPr>
        <w:t>Coordinators</w:t>
      </w:r>
    </w:p>
    <w:p w14:paraId="6A0BC470" w14:textId="77777777" w:rsidR="00DF0502" w:rsidRDefault="00C41DBD" w:rsidP="003B6A0F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color w:val="000000"/>
          <w:sz w:val="20"/>
        </w:rPr>
      </w:pPr>
      <w:r>
        <w:rPr>
          <w:color w:val="000000"/>
          <w:sz w:val="20"/>
        </w:rPr>
        <w:tab/>
        <w:t>Closing Comments &amp; Adjourn</w:t>
      </w:r>
    </w:p>
    <w:p w14:paraId="6A0BC471" w14:textId="77777777" w:rsidR="006E3468" w:rsidRPr="005E583B" w:rsidRDefault="006E3468">
      <w:pPr>
        <w:rPr>
          <w:rFonts w:ascii="Arial" w:eastAsia="Calibri" w:hAnsi="Arial" w:cs="Arial"/>
          <w:b/>
          <w:u w:val="single"/>
        </w:rPr>
      </w:pPr>
    </w:p>
    <w:sectPr w:rsidR="006E3468" w:rsidRPr="005E583B" w:rsidSect="00DF0E0E">
      <w:headerReference w:type="default" r:id="rId8"/>
      <w:pgSz w:w="12240" w:h="15840"/>
      <w:pgMar w:top="1440" w:right="1260" w:bottom="1440" w:left="12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0BC474" w14:textId="77777777" w:rsidR="00E61947" w:rsidRDefault="00E61947">
      <w:r>
        <w:separator/>
      </w:r>
    </w:p>
  </w:endnote>
  <w:endnote w:type="continuationSeparator" w:id="0">
    <w:p w14:paraId="6A0BC475" w14:textId="77777777" w:rsidR="00E61947" w:rsidRDefault="00E619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0BC472" w14:textId="77777777" w:rsidR="00E61947" w:rsidRDefault="00E61947">
      <w:r>
        <w:separator/>
      </w:r>
    </w:p>
  </w:footnote>
  <w:footnote w:type="continuationSeparator" w:id="0">
    <w:p w14:paraId="6A0BC473" w14:textId="77777777" w:rsidR="00E61947" w:rsidRDefault="00E619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0BC476" w14:textId="77777777" w:rsidR="00E61947" w:rsidRDefault="00E61947">
    <w:pPr>
      <w:pStyle w:val="Header"/>
    </w:pPr>
  </w:p>
  <w:p w14:paraId="6A0BC477" w14:textId="77777777" w:rsidR="00E61947" w:rsidRDefault="00E61947">
    <w:pPr>
      <w:pStyle w:val="Header"/>
    </w:pPr>
    <w:r>
      <w:rPr>
        <w:noProof/>
      </w:rPr>
      <w:drawing>
        <wp:inline distT="0" distB="0" distL="0" distR="0" wp14:anchorId="6A0BC478" wp14:editId="6A0BC479">
          <wp:extent cx="5943600" cy="377825"/>
          <wp:effectExtent l="0" t="0" r="0" b="3175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377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2E3919"/>
    <w:multiLevelType w:val="hybridMultilevel"/>
    <w:tmpl w:val="A43049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2FCA0A74"/>
    <w:multiLevelType w:val="hybridMultilevel"/>
    <w:tmpl w:val="7FA2D7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0E44D5F"/>
    <w:multiLevelType w:val="hybridMultilevel"/>
    <w:tmpl w:val="16AADA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F5619AF"/>
    <w:multiLevelType w:val="hybridMultilevel"/>
    <w:tmpl w:val="9648C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1921DC"/>
    <w:multiLevelType w:val="hybridMultilevel"/>
    <w:tmpl w:val="5F3256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A404DAF"/>
    <w:multiLevelType w:val="hybridMultilevel"/>
    <w:tmpl w:val="FF900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F650DC"/>
    <w:multiLevelType w:val="hybridMultilevel"/>
    <w:tmpl w:val="99B2AD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38561BE"/>
    <w:multiLevelType w:val="hybridMultilevel"/>
    <w:tmpl w:val="F7CE46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4592CF7"/>
    <w:multiLevelType w:val="hybridMultilevel"/>
    <w:tmpl w:val="8B2A73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D041021"/>
    <w:multiLevelType w:val="hybridMultilevel"/>
    <w:tmpl w:val="F15CF95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1"/>
  </w:num>
  <w:num w:numId="4">
    <w:abstractNumId w:val="2"/>
  </w:num>
  <w:num w:numId="5">
    <w:abstractNumId w:val="5"/>
  </w:num>
  <w:num w:numId="6">
    <w:abstractNumId w:val="8"/>
  </w:num>
  <w:num w:numId="7">
    <w:abstractNumId w:val="9"/>
  </w:num>
  <w:num w:numId="8">
    <w:abstractNumId w:val="6"/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5DE7"/>
    <w:rsid w:val="000019C7"/>
    <w:rsid w:val="000152E9"/>
    <w:rsid w:val="00016648"/>
    <w:rsid w:val="00021549"/>
    <w:rsid w:val="00027DC6"/>
    <w:rsid w:val="0004509D"/>
    <w:rsid w:val="00092D33"/>
    <w:rsid w:val="000B2187"/>
    <w:rsid w:val="000C1087"/>
    <w:rsid w:val="000E0CD9"/>
    <w:rsid w:val="000F1194"/>
    <w:rsid w:val="000F2C4C"/>
    <w:rsid w:val="000F542E"/>
    <w:rsid w:val="0011336D"/>
    <w:rsid w:val="001156F0"/>
    <w:rsid w:val="00134857"/>
    <w:rsid w:val="00145297"/>
    <w:rsid w:val="00147A76"/>
    <w:rsid w:val="00171838"/>
    <w:rsid w:val="00172452"/>
    <w:rsid w:val="00175E60"/>
    <w:rsid w:val="001C6A44"/>
    <w:rsid w:val="001E0C4A"/>
    <w:rsid w:val="001F0334"/>
    <w:rsid w:val="00205BBF"/>
    <w:rsid w:val="00244DD1"/>
    <w:rsid w:val="00251940"/>
    <w:rsid w:val="002825C1"/>
    <w:rsid w:val="00292EFF"/>
    <w:rsid w:val="002C1841"/>
    <w:rsid w:val="002D149D"/>
    <w:rsid w:val="00305312"/>
    <w:rsid w:val="00312C67"/>
    <w:rsid w:val="00317380"/>
    <w:rsid w:val="003219E8"/>
    <w:rsid w:val="00367FCB"/>
    <w:rsid w:val="003851AB"/>
    <w:rsid w:val="003B6A0F"/>
    <w:rsid w:val="003C054D"/>
    <w:rsid w:val="003C1EC4"/>
    <w:rsid w:val="003C5F0F"/>
    <w:rsid w:val="003D3F1E"/>
    <w:rsid w:val="003F6A4B"/>
    <w:rsid w:val="00402221"/>
    <w:rsid w:val="004103E0"/>
    <w:rsid w:val="004300E8"/>
    <w:rsid w:val="00451331"/>
    <w:rsid w:val="00474969"/>
    <w:rsid w:val="004841ED"/>
    <w:rsid w:val="004A003F"/>
    <w:rsid w:val="004A1C40"/>
    <w:rsid w:val="004A5D00"/>
    <w:rsid w:val="004A7C10"/>
    <w:rsid w:val="004B12DF"/>
    <w:rsid w:val="004E2789"/>
    <w:rsid w:val="004E72E3"/>
    <w:rsid w:val="00503165"/>
    <w:rsid w:val="00504A55"/>
    <w:rsid w:val="005111AB"/>
    <w:rsid w:val="00526F9A"/>
    <w:rsid w:val="00537850"/>
    <w:rsid w:val="00544BE5"/>
    <w:rsid w:val="00545137"/>
    <w:rsid w:val="00561F33"/>
    <w:rsid w:val="00575260"/>
    <w:rsid w:val="00594C43"/>
    <w:rsid w:val="00597C55"/>
    <w:rsid w:val="005B18F8"/>
    <w:rsid w:val="005C2A3D"/>
    <w:rsid w:val="005C48DB"/>
    <w:rsid w:val="005E583B"/>
    <w:rsid w:val="005F7863"/>
    <w:rsid w:val="00617F85"/>
    <w:rsid w:val="00625F70"/>
    <w:rsid w:val="00636E2C"/>
    <w:rsid w:val="006619DF"/>
    <w:rsid w:val="00675321"/>
    <w:rsid w:val="006764DC"/>
    <w:rsid w:val="006A5583"/>
    <w:rsid w:val="006B0E9F"/>
    <w:rsid w:val="006B4561"/>
    <w:rsid w:val="006E3468"/>
    <w:rsid w:val="00757D1C"/>
    <w:rsid w:val="007707F4"/>
    <w:rsid w:val="00785E03"/>
    <w:rsid w:val="0079576D"/>
    <w:rsid w:val="007A0230"/>
    <w:rsid w:val="007A610D"/>
    <w:rsid w:val="007D5AE4"/>
    <w:rsid w:val="007E055C"/>
    <w:rsid w:val="0080439B"/>
    <w:rsid w:val="008153E3"/>
    <w:rsid w:val="00821C15"/>
    <w:rsid w:val="008446DD"/>
    <w:rsid w:val="0084611E"/>
    <w:rsid w:val="0085290B"/>
    <w:rsid w:val="008546E4"/>
    <w:rsid w:val="00874F6E"/>
    <w:rsid w:val="00886FA2"/>
    <w:rsid w:val="008930C3"/>
    <w:rsid w:val="008B04B6"/>
    <w:rsid w:val="008B5200"/>
    <w:rsid w:val="008D1732"/>
    <w:rsid w:val="00905A34"/>
    <w:rsid w:val="00934912"/>
    <w:rsid w:val="009350D3"/>
    <w:rsid w:val="00944D33"/>
    <w:rsid w:val="00946D63"/>
    <w:rsid w:val="00954A6D"/>
    <w:rsid w:val="0097722C"/>
    <w:rsid w:val="00980BA3"/>
    <w:rsid w:val="009967C7"/>
    <w:rsid w:val="009D5D8D"/>
    <w:rsid w:val="009E0CA3"/>
    <w:rsid w:val="009F1C81"/>
    <w:rsid w:val="009F656A"/>
    <w:rsid w:val="00A0294E"/>
    <w:rsid w:val="00A23063"/>
    <w:rsid w:val="00A32B5F"/>
    <w:rsid w:val="00A64B5A"/>
    <w:rsid w:val="00AA6B1C"/>
    <w:rsid w:val="00AC6E21"/>
    <w:rsid w:val="00AF0ED5"/>
    <w:rsid w:val="00B00103"/>
    <w:rsid w:val="00B00251"/>
    <w:rsid w:val="00B1236C"/>
    <w:rsid w:val="00B12BD2"/>
    <w:rsid w:val="00B13F91"/>
    <w:rsid w:val="00B157C4"/>
    <w:rsid w:val="00B45248"/>
    <w:rsid w:val="00B476E3"/>
    <w:rsid w:val="00B60953"/>
    <w:rsid w:val="00B705D2"/>
    <w:rsid w:val="00B87422"/>
    <w:rsid w:val="00B928DB"/>
    <w:rsid w:val="00B965E2"/>
    <w:rsid w:val="00BA68E4"/>
    <w:rsid w:val="00BB5FD2"/>
    <w:rsid w:val="00BC49B2"/>
    <w:rsid w:val="00BD130B"/>
    <w:rsid w:val="00BE0F15"/>
    <w:rsid w:val="00BE5FD9"/>
    <w:rsid w:val="00BF5779"/>
    <w:rsid w:val="00C15DE7"/>
    <w:rsid w:val="00C162A9"/>
    <w:rsid w:val="00C2186B"/>
    <w:rsid w:val="00C41DBD"/>
    <w:rsid w:val="00C455AB"/>
    <w:rsid w:val="00C56A8F"/>
    <w:rsid w:val="00C623F2"/>
    <w:rsid w:val="00C64A61"/>
    <w:rsid w:val="00C737F1"/>
    <w:rsid w:val="00C80DC3"/>
    <w:rsid w:val="00C82188"/>
    <w:rsid w:val="00C9314F"/>
    <w:rsid w:val="00CA48DB"/>
    <w:rsid w:val="00CA4AF2"/>
    <w:rsid w:val="00CC2F16"/>
    <w:rsid w:val="00CF55F8"/>
    <w:rsid w:val="00D072C2"/>
    <w:rsid w:val="00D20390"/>
    <w:rsid w:val="00D2693A"/>
    <w:rsid w:val="00D42AF3"/>
    <w:rsid w:val="00D502DA"/>
    <w:rsid w:val="00D6340C"/>
    <w:rsid w:val="00D67DE2"/>
    <w:rsid w:val="00D81C52"/>
    <w:rsid w:val="00D84767"/>
    <w:rsid w:val="00DB436F"/>
    <w:rsid w:val="00DC5C4B"/>
    <w:rsid w:val="00DD3124"/>
    <w:rsid w:val="00DE4FC4"/>
    <w:rsid w:val="00DF0502"/>
    <w:rsid w:val="00DF0E0E"/>
    <w:rsid w:val="00DF6CD5"/>
    <w:rsid w:val="00DF76A6"/>
    <w:rsid w:val="00E00A15"/>
    <w:rsid w:val="00E45F7B"/>
    <w:rsid w:val="00E56C8B"/>
    <w:rsid w:val="00E61947"/>
    <w:rsid w:val="00E7455E"/>
    <w:rsid w:val="00E84FC4"/>
    <w:rsid w:val="00EA1908"/>
    <w:rsid w:val="00EA3E65"/>
    <w:rsid w:val="00EC6E07"/>
    <w:rsid w:val="00ED57D6"/>
    <w:rsid w:val="00F01E83"/>
    <w:rsid w:val="00F12AEA"/>
    <w:rsid w:val="00F47652"/>
    <w:rsid w:val="00F51ECC"/>
    <w:rsid w:val="00F567AE"/>
    <w:rsid w:val="00F619B2"/>
    <w:rsid w:val="00F77EAE"/>
    <w:rsid w:val="00FA0825"/>
    <w:rsid w:val="00FA1ADB"/>
    <w:rsid w:val="00FF1D5E"/>
    <w:rsid w:val="00FF50AE"/>
    <w:rsid w:val="00FF51A7"/>
    <w:rsid w:val="00FF5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BC421"/>
  <w15:docId w15:val="{C9331944-68DC-49A3-937E-E3A39D9BD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4D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5DE7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15DE7"/>
    <w:rPr>
      <w:rFonts w:eastAsia="Calibri"/>
    </w:rPr>
  </w:style>
  <w:style w:type="paragraph" w:styleId="ListParagraph">
    <w:name w:val="List Paragraph"/>
    <w:basedOn w:val="Normal"/>
    <w:uiPriority w:val="34"/>
    <w:qFormat/>
    <w:rsid w:val="003B6A0F"/>
    <w:pPr>
      <w:ind w:left="720"/>
      <w:contextualSpacing/>
    </w:pPr>
    <w:rPr>
      <w:rFonts w:eastAsia="Times New Roman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436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436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80DC3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9314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298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E72E3E-81CF-4FB8-9E7C-03EA6A333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615</TotalTime>
  <Pages>2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Touw</dc:creator>
  <cp:keywords/>
  <dc:description/>
  <cp:lastModifiedBy>Touw, Steve</cp:lastModifiedBy>
  <cp:revision>9</cp:revision>
  <cp:lastPrinted>2019-06-11T13:41:00Z</cp:lastPrinted>
  <dcterms:created xsi:type="dcterms:W3CDTF">2018-06-12T18:39:00Z</dcterms:created>
  <dcterms:modified xsi:type="dcterms:W3CDTF">2019-06-13T19:29:00Z</dcterms:modified>
</cp:coreProperties>
</file>