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B14" w:rsidRDefault="008A11FD" w:rsidP="00BF1B14">
      <w:pPr>
        <w:jc w:val="center"/>
        <w:rPr>
          <w:b/>
          <w:color w:val="1F497D"/>
        </w:rPr>
      </w:pPr>
      <w:bookmarkStart w:id="0" w:name="_GoBack"/>
      <w:bookmarkEnd w:id="0"/>
      <w:r>
        <w:rPr>
          <w:rFonts w:ascii="Eras Bold ITC" w:hAnsi="Eras Bold ITC"/>
          <w:b/>
          <w:noProof/>
          <w:sz w:val="36"/>
          <w:szCs w:val="36"/>
        </w:rPr>
        <w:drawing>
          <wp:inline distT="0" distB="0" distL="0" distR="0" wp14:anchorId="4568C663" wp14:editId="5F8F9E54">
            <wp:extent cx="5943600" cy="142316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 HazMat and Animal Agriculture Table Top Exercise Web banner-revised-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23162"/>
                    </a:xfrm>
                    <a:prstGeom prst="rect">
                      <a:avLst/>
                    </a:prstGeom>
                  </pic:spPr>
                </pic:pic>
              </a:graphicData>
            </a:graphic>
          </wp:inline>
        </w:drawing>
      </w:r>
    </w:p>
    <w:p w:rsidR="00BF1B14" w:rsidRPr="000D7346" w:rsidRDefault="00BF1B14" w:rsidP="00E32E3F">
      <w:pPr>
        <w:jc w:val="center"/>
        <w:rPr>
          <w:b/>
          <w:color w:val="365F91" w:themeColor="accent1" w:themeShade="BF"/>
          <w:sz w:val="72"/>
          <w:szCs w:val="72"/>
        </w:rPr>
      </w:pPr>
      <w:r>
        <w:rPr>
          <w:noProof/>
        </w:rPr>
        <w:t xml:space="preserve">    </w:t>
      </w:r>
      <w:r w:rsidRPr="000D7346">
        <w:rPr>
          <w:b/>
          <w:color w:val="365F91" w:themeColor="accent1" w:themeShade="BF"/>
          <w:sz w:val="72"/>
          <w:szCs w:val="72"/>
        </w:rPr>
        <w:t>AFTER ACTION REPORT</w:t>
      </w:r>
    </w:p>
    <w:p w:rsidR="00BF1B14" w:rsidRDefault="00BF1B14" w:rsidP="00BF1B14">
      <w:pPr>
        <w:pBdr>
          <w:bottom w:val="single" w:sz="12" w:space="1" w:color="auto"/>
        </w:pBdr>
        <w:spacing w:after="0"/>
        <w:jc w:val="center"/>
        <w:rPr>
          <w:b/>
          <w:color w:val="365F91" w:themeColor="accent1" w:themeShade="BF"/>
          <w:sz w:val="56"/>
          <w:szCs w:val="56"/>
        </w:rPr>
      </w:pPr>
    </w:p>
    <w:p w:rsidR="000D7346" w:rsidRPr="00E32E3F" w:rsidRDefault="000D7346" w:rsidP="00BF1B14">
      <w:pPr>
        <w:pBdr>
          <w:bottom w:val="single" w:sz="12" w:space="1" w:color="auto"/>
        </w:pBdr>
        <w:spacing w:after="0"/>
        <w:jc w:val="center"/>
        <w:rPr>
          <w:b/>
          <w:color w:val="365F91" w:themeColor="accent1" w:themeShade="BF"/>
          <w:sz w:val="56"/>
          <w:szCs w:val="56"/>
        </w:rPr>
      </w:pPr>
    </w:p>
    <w:p w:rsidR="00BF1B14" w:rsidRPr="002642EC" w:rsidRDefault="008A11FD" w:rsidP="00BF1B14">
      <w:pPr>
        <w:jc w:val="center"/>
        <w:rPr>
          <w:b/>
          <w:sz w:val="40"/>
          <w:szCs w:val="40"/>
        </w:rPr>
      </w:pPr>
      <w:r>
        <w:rPr>
          <w:b/>
          <w:sz w:val="40"/>
          <w:szCs w:val="40"/>
        </w:rPr>
        <w:t>Thur</w:t>
      </w:r>
      <w:r w:rsidR="00BF1B14">
        <w:rPr>
          <w:b/>
          <w:sz w:val="40"/>
          <w:szCs w:val="40"/>
        </w:rPr>
        <w:t xml:space="preserve">sday, </w:t>
      </w:r>
      <w:r w:rsidR="00BF1B14" w:rsidRPr="002642EC">
        <w:rPr>
          <w:b/>
          <w:sz w:val="40"/>
          <w:szCs w:val="40"/>
        </w:rPr>
        <w:t>November 6, 201</w:t>
      </w:r>
      <w:r>
        <w:rPr>
          <w:b/>
          <w:sz w:val="40"/>
          <w:szCs w:val="40"/>
        </w:rPr>
        <w:t>4</w:t>
      </w:r>
    </w:p>
    <w:p w:rsidR="00BF1B14" w:rsidRDefault="008A11FD" w:rsidP="00BF1B14">
      <w:pPr>
        <w:jc w:val="center"/>
        <w:rPr>
          <w:b/>
          <w:sz w:val="32"/>
          <w:szCs w:val="32"/>
        </w:rPr>
      </w:pPr>
      <w:r>
        <w:rPr>
          <w:b/>
          <w:sz w:val="32"/>
          <w:szCs w:val="32"/>
        </w:rPr>
        <w:t>Wa</w:t>
      </w:r>
      <w:r w:rsidR="003D1317">
        <w:rPr>
          <w:b/>
          <w:sz w:val="32"/>
          <w:szCs w:val="32"/>
        </w:rPr>
        <w:t>shoe County Regional Emergency R</w:t>
      </w:r>
      <w:r>
        <w:rPr>
          <w:b/>
          <w:sz w:val="32"/>
          <w:szCs w:val="32"/>
        </w:rPr>
        <w:t>esponse Operation Center</w:t>
      </w:r>
    </w:p>
    <w:p w:rsidR="00BF1B14" w:rsidRPr="00000918" w:rsidRDefault="008A11FD" w:rsidP="00BF1B14">
      <w:pPr>
        <w:jc w:val="center"/>
        <w:rPr>
          <w:b/>
          <w:sz w:val="32"/>
          <w:szCs w:val="32"/>
        </w:rPr>
      </w:pPr>
      <w:r>
        <w:rPr>
          <w:b/>
          <w:sz w:val="32"/>
          <w:szCs w:val="32"/>
        </w:rPr>
        <w:t>5195 Spectrum Blvd.</w:t>
      </w:r>
      <w:r w:rsidR="00BF1B14">
        <w:rPr>
          <w:b/>
          <w:sz w:val="32"/>
          <w:szCs w:val="32"/>
        </w:rPr>
        <w:t xml:space="preserve">, </w:t>
      </w:r>
      <w:r>
        <w:rPr>
          <w:b/>
          <w:sz w:val="32"/>
          <w:szCs w:val="32"/>
        </w:rPr>
        <w:t>Reno</w:t>
      </w:r>
      <w:r w:rsidR="00BF1B14">
        <w:rPr>
          <w:b/>
          <w:sz w:val="32"/>
          <w:szCs w:val="32"/>
        </w:rPr>
        <w:t xml:space="preserve">, </w:t>
      </w:r>
      <w:r>
        <w:rPr>
          <w:b/>
          <w:sz w:val="32"/>
          <w:szCs w:val="32"/>
        </w:rPr>
        <w:t>Nevada</w:t>
      </w:r>
      <w:r w:rsidR="00BF1B14">
        <w:rPr>
          <w:b/>
          <w:sz w:val="32"/>
          <w:szCs w:val="32"/>
        </w:rPr>
        <w:t xml:space="preserve"> </w:t>
      </w:r>
      <w:r>
        <w:rPr>
          <w:b/>
          <w:sz w:val="32"/>
          <w:szCs w:val="32"/>
        </w:rPr>
        <w:t>89512</w:t>
      </w:r>
    </w:p>
    <w:p w:rsidR="00F77BB0" w:rsidRDefault="00E32E3F" w:rsidP="00F77BB0">
      <w:pPr>
        <w:spacing w:before="180" w:after="180"/>
        <w:jc w:val="center"/>
        <w:rPr>
          <w:rFonts w:ascii="Arial" w:hAnsi="Arial" w:cs="Arial"/>
          <w:b/>
          <w:sz w:val="28"/>
          <w:szCs w:val="28"/>
        </w:rPr>
      </w:pPr>
      <w:r>
        <w:rPr>
          <w:noProof/>
        </w:rPr>
        <w:drawing>
          <wp:inline distT="0" distB="0" distL="0" distR="0" wp14:anchorId="23B9D89B" wp14:editId="2BB76EDA">
            <wp:extent cx="6172618" cy="1451610"/>
            <wp:effectExtent l="0" t="0" r="0" b="0"/>
            <wp:docPr id="32" name="Picture 32" descr="C:\Users\clemensr\Desktop\R 10 Projects\Reno TTX\Photos\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mensr\Desktop\R 10 Projects\Reno TTX\Photos\IMG_095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61000" contrast="-20000"/>
                              </a14:imgEffect>
                            </a14:imgLayer>
                          </a14:imgProps>
                        </a:ext>
                        <a:ext uri="{28A0092B-C50C-407E-A947-70E740481C1C}">
                          <a14:useLocalDpi xmlns:a14="http://schemas.microsoft.com/office/drawing/2010/main" val="0"/>
                        </a:ext>
                      </a:extLst>
                    </a:blip>
                    <a:srcRect l="-1198" t="17195" b="19909"/>
                    <a:stretch/>
                  </pic:blipFill>
                  <pic:spPr bwMode="auto">
                    <a:xfrm>
                      <a:off x="0" y="0"/>
                      <a:ext cx="6187190" cy="1455037"/>
                    </a:xfrm>
                    <a:prstGeom prst="rect">
                      <a:avLst/>
                    </a:prstGeom>
                    <a:noFill/>
                    <a:ln>
                      <a:noFill/>
                    </a:ln>
                    <a:extLst>
                      <a:ext uri="{53640926-AAD7-44D8-BBD7-CCE9431645EC}">
                        <a14:shadowObscured xmlns:a14="http://schemas.microsoft.com/office/drawing/2010/main"/>
                      </a:ext>
                    </a:extLst>
                  </pic:spPr>
                </pic:pic>
              </a:graphicData>
            </a:graphic>
          </wp:inline>
        </w:drawing>
      </w:r>
    </w:p>
    <w:p w:rsidR="00F77BB0" w:rsidRDefault="00F77BB0" w:rsidP="00F77BB0">
      <w:pPr>
        <w:spacing w:before="180" w:after="180"/>
        <w:jc w:val="center"/>
        <w:rPr>
          <w:rFonts w:ascii="Arial Narrow" w:hAnsi="Arial Narrow"/>
        </w:rPr>
      </w:pPr>
      <w:r>
        <w:rPr>
          <w:noProof/>
          <w:color w:val="1F497D"/>
        </w:rPr>
        <w:drawing>
          <wp:inline distT="0" distB="0" distL="0" distR="0" wp14:anchorId="3724720B" wp14:editId="0C37E977">
            <wp:extent cx="3000375" cy="523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523875"/>
                    </a:xfrm>
                    <a:prstGeom prst="rect">
                      <a:avLst/>
                    </a:prstGeom>
                    <a:noFill/>
                    <a:ln>
                      <a:noFill/>
                    </a:ln>
                  </pic:spPr>
                </pic:pic>
              </a:graphicData>
            </a:graphic>
          </wp:inline>
        </w:drawing>
      </w:r>
    </w:p>
    <w:tbl>
      <w:tblPr>
        <w:tblW w:w="9630" w:type="dxa"/>
        <w:tblInd w:w="18" w:type="dxa"/>
        <w:tblLayout w:type="fixed"/>
        <w:tblLook w:val="00A0" w:firstRow="1" w:lastRow="0" w:firstColumn="1" w:lastColumn="0" w:noHBand="0" w:noVBand="0"/>
      </w:tblPr>
      <w:tblGrid>
        <w:gridCol w:w="1667"/>
        <w:gridCol w:w="1531"/>
        <w:gridCol w:w="1980"/>
        <w:gridCol w:w="1482"/>
        <w:gridCol w:w="1530"/>
        <w:gridCol w:w="1440"/>
      </w:tblGrid>
      <w:tr w:rsidR="00F77BB0">
        <w:trPr>
          <w:trHeight w:val="1512"/>
        </w:trPr>
        <w:tc>
          <w:tcPr>
            <w:tcW w:w="1667" w:type="dxa"/>
            <w:vAlign w:val="center"/>
          </w:tcPr>
          <w:p w:rsidR="00F77BB0" w:rsidRPr="00832597" w:rsidRDefault="00F77BB0" w:rsidP="0048285F">
            <w:pPr>
              <w:spacing w:before="180"/>
              <w:jc w:val="center"/>
              <w:rPr>
                <w:rFonts w:ascii="Arial Narrow" w:hAnsi="Arial Narrow"/>
              </w:rPr>
            </w:pPr>
            <w:r>
              <w:rPr>
                <w:noProof/>
              </w:rPr>
              <w:drawing>
                <wp:inline distT="0" distB="0" distL="0" distR="0" wp14:anchorId="5804290F" wp14:editId="32A81272">
                  <wp:extent cx="84772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00075"/>
                          </a:xfrm>
                          <a:prstGeom prst="rect">
                            <a:avLst/>
                          </a:prstGeom>
                          <a:noFill/>
                          <a:ln>
                            <a:noFill/>
                          </a:ln>
                        </pic:spPr>
                      </pic:pic>
                    </a:graphicData>
                  </a:graphic>
                </wp:inline>
              </w:drawing>
            </w:r>
          </w:p>
        </w:tc>
        <w:tc>
          <w:tcPr>
            <w:tcW w:w="1531" w:type="dxa"/>
            <w:vAlign w:val="center"/>
          </w:tcPr>
          <w:p w:rsidR="00F77BB0" w:rsidRPr="00832597" w:rsidRDefault="00F77BB0" w:rsidP="0048285F">
            <w:pPr>
              <w:spacing w:before="180"/>
              <w:jc w:val="center"/>
              <w:rPr>
                <w:rFonts w:ascii="Arial Narrow" w:hAnsi="Arial Narrow"/>
              </w:rPr>
            </w:pPr>
            <w:r>
              <w:rPr>
                <w:noProof/>
              </w:rPr>
              <w:drawing>
                <wp:inline distT="0" distB="0" distL="0" distR="0" wp14:anchorId="74D86BC3" wp14:editId="2DAB1B91">
                  <wp:extent cx="676275" cy="647700"/>
                  <wp:effectExtent l="0" t="0" r="9525" b="0"/>
                  <wp:docPr id="21" name="Picture 21" descr="aph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his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tc>
        <w:tc>
          <w:tcPr>
            <w:tcW w:w="1980" w:type="dxa"/>
          </w:tcPr>
          <w:p w:rsidR="00F77BB0" w:rsidRDefault="00F77BB0" w:rsidP="0048285F">
            <w:pPr>
              <w:spacing w:before="180"/>
              <w:jc w:val="center"/>
              <w:rPr>
                <w:noProof/>
              </w:rPr>
            </w:pPr>
            <w:r>
              <w:rPr>
                <w:b/>
                <w:noProof/>
              </w:rPr>
              <w:drawing>
                <wp:inline distT="0" distB="0" distL="0" distR="0" wp14:anchorId="184D4998" wp14:editId="680CFD5F">
                  <wp:extent cx="1095375" cy="504825"/>
                  <wp:effectExtent l="0" t="0" r="9525" b="9525"/>
                  <wp:docPr id="22" name="Picture 6" descr="ESF11Logo_Apri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11Logo_April2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p>
        </w:tc>
        <w:tc>
          <w:tcPr>
            <w:tcW w:w="1482" w:type="dxa"/>
            <w:vAlign w:val="center"/>
          </w:tcPr>
          <w:p w:rsidR="00F77BB0" w:rsidRPr="00832597" w:rsidRDefault="00F77BB0" w:rsidP="0048285F">
            <w:pPr>
              <w:spacing w:before="180"/>
              <w:jc w:val="center"/>
              <w:rPr>
                <w:rFonts w:ascii="Arial Narrow" w:hAnsi="Arial Narrow"/>
              </w:rPr>
            </w:pPr>
            <w:r>
              <w:rPr>
                <w:noProof/>
              </w:rPr>
              <w:drawing>
                <wp:inline distT="0" distB="0" distL="0" distR="0" wp14:anchorId="55610558" wp14:editId="0616E706">
                  <wp:extent cx="762000" cy="8001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c>
          <w:tcPr>
            <w:tcW w:w="1530" w:type="dxa"/>
            <w:vAlign w:val="center"/>
          </w:tcPr>
          <w:p w:rsidR="00F77BB0" w:rsidRPr="00832597" w:rsidRDefault="00F77BB0" w:rsidP="0048285F">
            <w:pPr>
              <w:spacing w:before="180"/>
              <w:jc w:val="center"/>
              <w:rPr>
                <w:rFonts w:ascii="Arial Narrow" w:hAnsi="Arial Narrow"/>
              </w:rPr>
            </w:pPr>
            <w:r>
              <w:rPr>
                <w:noProof/>
              </w:rPr>
              <w:drawing>
                <wp:inline distT="0" distB="0" distL="0" distR="0" wp14:anchorId="37A993CB" wp14:editId="7F979893">
                  <wp:extent cx="857250" cy="857250"/>
                  <wp:effectExtent l="0" t="0" r="0" b="0"/>
                  <wp:docPr id="24" name="Picture 4" descr="https://pbs.twimg.com/profile_images/378800000568884309/86aa24df99c95141e63078db612588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378800000568884309/86aa24df99c95141e63078db6125886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440" w:type="dxa"/>
          </w:tcPr>
          <w:p w:rsidR="00F77BB0" w:rsidRDefault="00F77BB0" w:rsidP="0048285F">
            <w:pPr>
              <w:spacing w:before="180"/>
              <w:jc w:val="center"/>
              <w:rPr>
                <w:noProof/>
              </w:rPr>
            </w:pPr>
            <w:r>
              <w:rPr>
                <w:noProof/>
              </w:rPr>
              <w:drawing>
                <wp:inline distT="0" distB="0" distL="0" distR="0" wp14:anchorId="75C54AB1" wp14:editId="2CCF5BEB">
                  <wp:extent cx="762000" cy="762000"/>
                  <wp:effectExtent l="0" t="0" r="0" b="0"/>
                  <wp:docPr id="28" name="Picture 9" descr="http://media4.picsearch.com/is?jpnisaPatIdU9hhUnmfI9xLbFDEAUFUSyRLWAq9ShOU&amp;height=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4.picsearch.com/is?jpnisaPatIdU9hhUnmfI9xLbFDEAUFUSyRLWAq9ShOU&amp;height=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rsidR="00BF1B14" w:rsidRPr="00807C1F" w:rsidRDefault="00BF1B14" w:rsidP="00BF1B14">
      <w:pPr>
        <w:jc w:val="center"/>
        <w:rPr>
          <w:b/>
          <w:sz w:val="32"/>
          <w:szCs w:val="32"/>
          <w:lang w:val="pt-PT"/>
        </w:rPr>
      </w:pPr>
    </w:p>
    <w:p w:rsidR="00BF1B14" w:rsidRPr="00807C1F" w:rsidRDefault="00BF1B14" w:rsidP="00BF1B14">
      <w:pPr>
        <w:jc w:val="center"/>
        <w:rPr>
          <w:b/>
          <w:sz w:val="32"/>
          <w:szCs w:val="32"/>
          <w:lang w:val="pt-PT"/>
        </w:rPr>
      </w:pPr>
    </w:p>
    <w:p w:rsidR="00BF1B14" w:rsidRDefault="00BF1B14" w:rsidP="00BF1B14">
      <w:pPr>
        <w:jc w:val="center"/>
        <w:rPr>
          <w:b/>
          <w:color w:val="0070C0"/>
        </w:rPr>
        <w:sectPr w:rsidR="00BF1B14">
          <w:headerReference w:type="default" r:id="rId19"/>
          <w:footerReference w:type="default" r:id="rId20"/>
          <w:pgSz w:w="12240" w:h="15840" w:code="1"/>
          <w:pgMar w:top="1440" w:right="1440" w:bottom="1440" w:left="1440" w:header="720" w:footer="720" w:gutter="0"/>
          <w:pgNumType w:start="1"/>
          <w:cols w:space="720"/>
          <w:vAlign w:val="center"/>
          <w:docGrid w:linePitch="360"/>
        </w:sectPr>
      </w:pPr>
      <w:r w:rsidRPr="000D76BC">
        <w:rPr>
          <w:b/>
          <w:color w:val="0070C0"/>
        </w:rPr>
        <w:t>THIS PAGE LEFT BLANK INTENTIONALLY</w:t>
      </w:r>
    </w:p>
    <w:p w:rsidR="00BF1B14" w:rsidRDefault="00BF1B14" w:rsidP="00BF1B14">
      <w:pPr>
        <w:jc w:val="center"/>
        <w:rPr>
          <w:b/>
          <w:color w:val="0070C0"/>
        </w:rPr>
        <w:sectPr w:rsidR="00BF1B14">
          <w:type w:val="continuous"/>
          <w:pgSz w:w="12240" w:h="15840" w:code="1"/>
          <w:pgMar w:top="1440" w:right="1440" w:bottom="1440" w:left="1440" w:header="720" w:footer="720" w:gutter="0"/>
          <w:pgNumType w:start="1"/>
          <w:cols w:space="720"/>
          <w:vAlign w:val="center"/>
          <w:docGrid w:linePitch="360"/>
        </w:sectPr>
      </w:pPr>
    </w:p>
    <w:p w:rsidR="00BF1B14" w:rsidRPr="008E5B90" w:rsidRDefault="00BF1B14" w:rsidP="00BF1B14">
      <w:pPr>
        <w:rPr>
          <w:b/>
          <w:sz w:val="28"/>
          <w:szCs w:val="28"/>
        </w:rPr>
      </w:pPr>
      <w:bookmarkStart w:id="1" w:name="_Toc152130234"/>
      <w:r w:rsidRPr="008E5B90">
        <w:rPr>
          <w:b/>
          <w:sz w:val="28"/>
          <w:szCs w:val="28"/>
        </w:rPr>
        <w:lastRenderedPageBreak/>
        <w:t>Handling Instructions</w:t>
      </w:r>
      <w:bookmarkEnd w:id="1"/>
    </w:p>
    <w:p w:rsidR="00BF1B14" w:rsidRPr="008E5B90" w:rsidRDefault="00BF1B14" w:rsidP="00BF1B14">
      <w:r w:rsidRPr="008E5B90">
        <w:t xml:space="preserve">The </w:t>
      </w:r>
      <w:r>
        <w:t xml:space="preserve">formal </w:t>
      </w:r>
      <w:r w:rsidRPr="008E5B90">
        <w:t>title of this document is “</w:t>
      </w:r>
      <w:r w:rsidR="003A34C9">
        <w:t>Nevada Hazmat Animal-Agriculture (Contaminated Livestock) Discussion-Based Tabletop Exercise</w:t>
      </w:r>
      <w:r w:rsidR="00681808">
        <w:t>,</w:t>
      </w:r>
      <w:r w:rsidR="003A34C9">
        <w:t xml:space="preserve"> </w:t>
      </w:r>
      <w:r w:rsidRPr="008E5B90">
        <w:t>After Action Report.”</w:t>
      </w:r>
    </w:p>
    <w:p w:rsidR="00BF1B14" w:rsidRPr="008E5B90" w:rsidRDefault="00BF1B14" w:rsidP="00BF1B14">
      <w:pPr>
        <w:rPr>
          <w:b/>
        </w:rPr>
      </w:pPr>
      <w:r w:rsidRPr="008E5B90">
        <w:rPr>
          <w:b/>
        </w:rPr>
        <w:t>Point</w:t>
      </w:r>
      <w:r>
        <w:rPr>
          <w:b/>
        </w:rPr>
        <w:t>s</w:t>
      </w:r>
      <w:r w:rsidRPr="008E5B90">
        <w:rPr>
          <w:b/>
        </w:rPr>
        <w:t xml:space="preserve"> of Contact: </w:t>
      </w:r>
    </w:p>
    <w:p w:rsidR="00BF1B14" w:rsidRPr="008E5B90" w:rsidRDefault="00BF1B14" w:rsidP="00BF1B14">
      <w:r w:rsidRPr="00450B9A">
        <w:rPr>
          <w:b/>
        </w:rPr>
        <w:t>Contact Name:</w:t>
      </w:r>
      <w:r>
        <w:t xml:space="preserve"> Lance Richman</w:t>
      </w:r>
    </w:p>
    <w:p w:rsidR="00BF1B14" w:rsidRPr="008E5B90" w:rsidRDefault="00BF1B14" w:rsidP="00BF1B14">
      <w:r w:rsidRPr="00450B9A">
        <w:rPr>
          <w:b/>
        </w:rPr>
        <w:t>Name of Agency:</w:t>
      </w:r>
      <w:r>
        <w:t xml:space="preserve"> US EPA</w:t>
      </w:r>
    </w:p>
    <w:p w:rsidR="00BF1B14" w:rsidRPr="008E5B90" w:rsidRDefault="00BF1B14" w:rsidP="00BF1B14">
      <w:r w:rsidRPr="00450B9A">
        <w:rPr>
          <w:b/>
        </w:rPr>
        <w:t>Address:</w:t>
      </w:r>
      <w:r>
        <w:t xml:space="preserve"> 75 Hawthorne Street, SFD 9-3</w:t>
      </w:r>
    </w:p>
    <w:p w:rsidR="00BF1B14" w:rsidRPr="008E5B90" w:rsidRDefault="00BF1B14" w:rsidP="00BF1B14">
      <w:r w:rsidRPr="00450B9A">
        <w:rPr>
          <w:b/>
        </w:rPr>
        <w:t xml:space="preserve">City/State/Zip: </w:t>
      </w:r>
      <w:r>
        <w:t>San Francisco, CA 94105</w:t>
      </w:r>
    </w:p>
    <w:p w:rsidR="00BF1B14" w:rsidRPr="008E5B90" w:rsidRDefault="00BF1B14" w:rsidP="00BF1B14">
      <w:r w:rsidRPr="00450B9A">
        <w:rPr>
          <w:b/>
        </w:rPr>
        <w:t>Phone and Extension:</w:t>
      </w:r>
      <w:r>
        <w:t xml:space="preserve"> (415) 972-3022</w:t>
      </w:r>
    </w:p>
    <w:p w:rsidR="00BF1B14" w:rsidRDefault="00BF1B14" w:rsidP="00BF1B14">
      <w:r w:rsidRPr="00450B9A">
        <w:rPr>
          <w:b/>
        </w:rPr>
        <w:t>Email Address:</w:t>
      </w:r>
      <w:r>
        <w:t xml:space="preserve"> </w:t>
      </w:r>
      <w:hyperlink r:id="rId21" w:history="1">
        <w:r w:rsidRPr="00667885">
          <w:rPr>
            <w:rStyle w:val="Hyperlink"/>
          </w:rPr>
          <w:t>Richman.Lance@epa.gov</w:t>
        </w:r>
      </w:hyperlink>
      <w:r>
        <w:t xml:space="preserve"> </w:t>
      </w:r>
    </w:p>
    <w:p w:rsidR="00BF1B14" w:rsidRDefault="00BF1B14" w:rsidP="00BF1B14"/>
    <w:p w:rsidR="00BF1B14" w:rsidRPr="008E5B90" w:rsidRDefault="00BF1B14" w:rsidP="00BF1B14">
      <w:r w:rsidRPr="00450B9A">
        <w:rPr>
          <w:b/>
        </w:rPr>
        <w:t>Contact Name:</w:t>
      </w:r>
      <w:r>
        <w:t xml:space="preserve"> </w:t>
      </w:r>
      <w:r w:rsidR="003A34C9">
        <w:t>Todd Smith</w:t>
      </w:r>
    </w:p>
    <w:p w:rsidR="00BF1B14" w:rsidRPr="008E5B90" w:rsidRDefault="00BF1B14" w:rsidP="00BF1B14">
      <w:r w:rsidRPr="00450B9A">
        <w:rPr>
          <w:b/>
        </w:rPr>
        <w:t>Name of Agency:</w:t>
      </w:r>
      <w:r w:rsidR="003A34C9">
        <w:t xml:space="preserve"> USDA/APHIS</w:t>
      </w:r>
    </w:p>
    <w:p w:rsidR="00BF1B14" w:rsidRPr="008E5B90" w:rsidRDefault="00BF1B14" w:rsidP="00BF1B14">
      <w:r w:rsidRPr="00450B9A">
        <w:rPr>
          <w:b/>
        </w:rPr>
        <w:t>Address:</w:t>
      </w:r>
      <w:r>
        <w:t xml:space="preserve"> </w:t>
      </w:r>
      <w:r w:rsidR="003A34C9">
        <w:t>160 Foss Creek Circle, #1172</w:t>
      </w:r>
    </w:p>
    <w:p w:rsidR="00BF1B14" w:rsidRPr="008E5B90" w:rsidRDefault="00BF1B14" w:rsidP="00BF1B14">
      <w:r w:rsidRPr="00450B9A">
        <w:rPr>
          <w:b/>
        </w:rPr>
        <w:t xml:space="preserve">City/State/Zip: </w:t>
      </w:r>
      <w:r w:rsidR="003A34C9">
        <w:t>Healdsburg</w:t>
      </w:r>
      <w:r>
        <w:t>, CA 9</w:t>
      </w:r>
      <w:r w:rsidR="003A34C9">
        <w:t>5448</w:t>
      </w:r>
    </w:p>
    <w:p w:rsidR="00BF1B14" w:rsidRPr="008E5B90" w:rsidRDefault="003A34C9" w:rsidP="00BF1B14">
      <w:r>
        <w:rPr>
          <w:b/>
        </w:rPr>
        <w:t xml:space="preserve">Phone </w:t>
      </w:r>
      <w:r w:rsidR="00BF1B14" w:rsidRPr="00450B9A">
        <w:rPr>
          <w:b/>
        </w:rPr>
        <w:t>and Extension:</w:t>
      </w:r>
      <w:r w:rsidR="00BF1B14">
        <w:t xml:space="preserve"> (</w:t>
      </w:r>
      <w:r>
        <w:t>707</w:t>
      </w:r>
      <w:r w:rsidR="00BF1B14">
        <w:t xml:space="preserve">) </w:t>
      </w:r>
      <w:r>
        <w:t>431</w:t>
      </w:r>
      <w:r w:rsidR="00BF1B14">
        <w:t>-</w:t>
      </w:r>
      <w:r>
        <w:t>1847</w:t>
      </w:r>
    </w:p>
    <w:p w:rsidR="00BF1B14" w:rsidRDefault="00BF1B14" w:rsidP="00BF1B14">
      <w:r w:rsidRPr="00450B9A">
        <w:rPr>
          <w:b/>
        </w:rPr>
        <w:t>Email Address:</w:t>
      </w:r>
      <w:r>
        <w:t xml:space="preserve"> </w:t>
      </w:r>
      <w:hyperlink r:id="rId22" w:history="1">
        <w:r w:rsidR="003A34C9" w:rsidRPr="002F34C4">
          <w:rPr>
            <w:rStyle w:val="Hyperlink"/>
          </w:rPr>
          <w:t>Todd.L.Smith@aphis.usda.gov</w:t>
        </w:r>
      </w:hyperlink>
    </w:p>
    <w:p w:rsidR="003A34C9" w:rsidRPr="008E5B90" w:rsidRDefault="003A34C9" w:rsidP="00BF1B14"/>
    <w:p w:rsidR="00BF1B14" w:rsidRDefault="00BF1B14" w:rsidP="00BF1B14">
      <w:pPr>
        <w:jc w:val="center"/>
        <w:rPr>
          <w:b/>
          <w:color w:val="0070C0"/>
        </w:rPr>
      </w:pPr>
    </w:p>
    <w:p w:rsidR="00BF1B14" w:rsidRDefault="00BF1B14" w:rsidP="00BF1B14">
      <w:pPr>
        <w:spacing w:after="0" w:line="240" w:lineRule="auto"/>
        <w:rPr>
          <w:b/>
          <w:color w:val="0070C0"/>
        </w:rPr>
        <w:sectPr w:rsidR="00BF1B14">
          <w:headerReference w:type="default" r:id="rId23"/>
          <w:footerReference w:type="default" r:id="rId24"/>
          <w:pgSz w:w="12240" w:h="15840" w:code="1"/>
          <w:pgMar w:top="1440" w:right="1440" w:bottom="1440" w:left="1440" w:header="720" w:footer="720" w:gutter="0"/>
          <w:pgNumType w:start="1"/>
          <w:cols w:space="720"/>
          <w:docGrid w:linePitch="360"/>
        </w:sectPr>
      </w:pPr>
    </w:p>
    <w:p w:rsidR="00BF1B14" w:rsidRDefault="00BF1B14" w:rsidP="00BF1B14">
      <w:pPr>
        <w:spacing w:after="0" w:line="240" w:lineRule="auto"/>
        <w:rPr>
          <w:b/>
          <w:color w:val="0070C0"/>
        </w:rPr>
      </w:pPr>
      <w:r>
        <w:rPr>
          <w:b/>
          <w:color w:val="0070C0"/>
        </w:rPr>
        <w:lastRenderedPageBreak/>
        <w:br w:type="page"/>
      </w:r>
    </w:p>
    <w:p w:rsidR="00BF1B14" w:rsidRDefault="00BF1B14" w:rsidP="00BF1B14">
      <w:pPr>
        <w:jc w:val="center"/>
        <w:rPr>
          <w:b/>
          <w:caps/>
          <w:color w:val="0070C0"/>
        </w:rPr>
      </w:pPr>
      <w:r w:rsidRPr="000D76BC">
        <w:rPr>
          <w:b/>
          <w:color w:val="0070C0"/>
        </w:rPr>
        <w:lastRenderedPageBreak/>
        <w:t>TH</w:t>
      </w:r>
      <w:r>
        <w:rPr>
          <w:b/>
          <w:color w:val="0070C0"/>
        </w:rPr>
        <w:t xml:space="preserve">IS PAGE LEFT BLANK </w:t>
      </w:r>
      <w:r w:rsidRPr="00AD1830">
        <w:rPr>
          <w:b/>
          <w:caps/>
          <w:color w:val="0070C0"/>
        </w:rPr>
        <w:t>Intentionally</w:t>
      </w:r>
    </w:p>
    <w:p w:rsidR="00204F1F" w:rsidRDefault="00204F1F" w:rsidP="00BF1B14">
      <w:pPr>
        <w:jc w:val="center"/>
        <w:rPr>
          <w:b/>
          <w:caps/>
          <w:color w:val="0070C0"/>
        </w:rPr>
      </w:pPr>
    </w:p>
    <w:p w:rsidR="00204F1F" w:rsidRDefault="00204F1F" w:rsidP="00BF1B14">
      <w:pPr>
        <w:jc w:val="center"/>
        <w:rPr>
          <w:b/>
          <w:color w:val="0070C0"/>
        </w:rPr>
        <w:sectPr w:rsidR="00204F1F">
          <w:type w:val="continuous"/>
          <w:pgSz w:w="12240" w:h="15840" w:code="1"/>
          <w:pgMar w:top="1440" w:right="1440" w:bottom="1440" w:left="1440" w:header="720" w:footer="720" w:gutter="0"/>
          <w:pgNumType w:start="1"/>
          <w:cols w:space="720"/>
          <w:vAlign w:val="center"/>
          <w:docGrid w:linePitch="360"/>
        </w:sectPr>
      </w:pPr>
    </w:p>
    <w:p w:rsidR="00BF1B14" w:rsidRPr="004532DA" w:rsidRDefault="00BF1B14" w:rsidP="00BF1B14">
      <w:pPr>
        <w:rPr>
          <w:b/>
          <w:sz w:val="28"/>
          <w:szCs w:val="28"/>
        </w:rPr>
      </w:pPr>
      <w:r w:rsidRPr="004532DA">
        <w:rPr>
          <w:b/>
          <w:sz w:val="28"/>
          <w:szCs w:val="28"/>
        </w:rPr>
        <w:lastRenderedPageBreak/>
        <w:t>Executive Summary</w:t>
      </w:r>
    </w:p>
    <w:p w:rsidR="00BF1B14" w:rsidRDefault="00BF1B14" w:rsidP="00BF1B14">
      <w:r w:rsidRPr="00B309E1">
        <w:t xml:space="preserve">The </w:t>
      </w:r>
      <w:r w:rsidR="0048285F" w:rsidRPr="00B309E1">
        <w:t>Nevada Hazmat Animal-Agriculture (Cont</w:t>
      </w:r>
      <w:r w:rsidR="008A282D" w:rsidRPr="00B309E1">
        <w:t>aminated Livestock) Discussion-B</w:t>
      </w:r>
      <w:r w:rsidR="0048285F" w:rsidRPr="00B309E1">
        <w:t>ased</w:t>
      </w:r>
      <w:r w:rsidRPr="00B309E1">
        <w:t xml:space="preserve"> Tabletop Exercise was designed to coordinate and build relatio</w:t>
      </w:r>
      <w:r w:rsidR="004532DA" w:rsidRPr="00B309E1">
        <w:t xml:space="preserve">nships between local, state, </w:t>
      </w:r>
      <w:r w:rsidRPr="00B309E1">
        <w:t xml:space="preserve">federal </w:t>
      </w:r>
      <w:r w:rsidR="004532DA" w:rsidRPr="00B309E1">
        <w:t>response agencies and local, state, federal agricultural/veterinary agencies/individual</w:t>
      </w:r>
      <w:r w:rsidRPr="00B309E1">
        <w:t xml:space="preserve">s in </w:t>
      </w:r>
      <w:r w:rsidR="004532DA" w:rsidRPr="00B309E1">
        <w:t xml:space="preserve">the Washoe County </w:t>
      </w:r>
      <w:r w:rsidRPr="00B309E1">
        <w:t>community, and to test the</w:t>
      </w:r>
      <w:r w:rsidR="004532DA" w:rsidRPr="00B309E1">
        <w:t>se two</w:t>
      </w:r>
      <w:r w:rsidRPr="00B309E1">
        <w:t xml:space="preserve"> community’s ability to respond to an environmental spill that has </w:t>
      </w:r>
      <w:r w:rsidR="004532DA" w:rsidRPr="00B309E1">
        <w:t>impacted livestock and the Truckee River</w:t>
      </w:r>
      <w:r w:rsidRPr="00B309E1">
        <w:t xml:space="preserve">. The exercise </w:t>
      </w:r>
      <w:r w:rsidR="004532DA" w:rsidRPr="00B309E1">
        <w:t>was also an excellent opportunity for the response community and the agricultural community to learn</w:t>
      </w:r>
      <w:r w:rsidR="009645B9" w:rsidRPr="00B309E1">
        <w:t xml:space="preserve"> how the two communities </w:t>
      </w:r>
      <w:r w:rsidR="00FA0E8F">
        <w:t xml:space="preserve">operate and </w:t>
      </w:r>
      <w:r w:rsidR="009645B9" w:rsidRPr="00B309E1">
        <w:t xml:space="preserve">need to </w:t>
      </w:r>
      <w:r w:rsidR="00FA0E8F">
        <w:t>develop</w:t>
      </w:r>
      <w:r w:rsidR="009645B9" w:rsidRPr="00B309E1">
        <w:t xml:space="preserve"> a better communication system.  The </w:t>
      </w:r>
      <w:r w:rsidRPr="00B309E1">
        <w:t>planning team was composed of agencies</w:t>
      </w:r>
      <w:r w:rsidR="00B309E1" w:rsidRPr="00B309E1">
        <w:t xml:space="preserve"> with diverse expertise</w:t>
      </w:r>
      <w:r w:rsidRPr="00B309E1">
        <w:t>, including state par</w:t>
      </w:r>
      <w:r w:rsidR="008A282D" w:rsidRPr="00B309E1">
        <w:t>tners from Nevada Department of Agriculture</w:t>
      </w:r>
      <w:r w:rsidR="00045182">
        <w:t xml:space="preserve"> (NDA)</w:t>
      </w:r>
      <w:r w:rsidR="00B309E1" w:rsidRPr="00B309E1">
        <w:t>, the Nevada National Guard</w:t>
      </w:r>
      <w:r w:rsidR="00045182">
        <w:t xml:space="preserve"> (NNG)</w:t>
      </w:r>
      <w:r w:rsidRPr="00B309E1">
        <w:t>,</w:t>
      </w:r>
      <w:r w:rsidR="00B309E1" w:rsidRPr="00B309E1">
        <w:t xml:space="preserve"> Nevada Division of Emergency Management</w:t>
      </w:r>
      <w:r w:rsidRPr="00B309E1">
        <w:t xml:space="preserve"> </w:t>
      </w:r>
      <w:r w:rsidR="00045182">
        <w:t xml:space="preserve">(NDEM) </w:t>
      </w:r>
      <w:r w:rsidRPr="00B309E1">
        <w:t>and federal agencies including the Environmental Protection Agency</w:t>
      </w:r>
      <w:r w:rsidR="00045182">
        <w:t xml:space="preserve"> (EPA)</w:t>
      </w:r>
      <w:r w:rsidRPr="00B309E1">
        <w:t xml:space="preserve">, the United States Department of Agriculture </w:t>
      </w:r>
      <w:r w:rsidR="008A282D" w:rsidRPr="00B309E1">
        <w:t>Veterinary Serv</w:t>
      </w:r>
      <w:r w:rsidRPr="00B309E1">
        <w:t>ice</w:t>
      </w:r>
      <w:r w:rsidR="00045182">
        <w:t xml:space="preserve"> (USDA/VS)</w:t>
      </w:r>
      <w:r w:rsidRPr="00B309E1">
        <w:t xml:space="preserve">, and </w:t>
      </w:r>
      <w:r w:rsidR="008A282D" w:rsidRPr="00B309E1">
        <w:t>the United States Department of Agriculture Animal Plant Health Inspection Service</w:t>
      </w:r>
      <w:r w:rsidR="00045182">
        <w:t xml:space="preserve"> (USDA/APHIS)</w:t>
      </w:r>
      <w:r w:rsidR="00B309E1" w:rsidRPr="00B309E1">
        <w:t>.</w:t>
      </w:r>
    </w:p>
    <w:p w:rsidR="00FA0E8F" w:rsidRPr="008C4C79" w:rsidRDefault="00B309E1" w:rsidP="00BF1B14">
      <w:r>
        <w:t xml:space="preserve">To prepare the players for the exercise three brief trainings were presented at the beginning of the day.  </w:t>
      </w:r>
      <w:r w:rsidR="00FA0E8F">
        <w:t xml:space="preserve">Steve Calanog, EPA </w:t>
      </w:r>
      <w:r w:rsidR="00045182">
        <w:t>Federal On-Scene Coordinator (FOSC)</w:t>
      </w:r>
      <w:r w:rsidR="00FA0E8F">
        <w:t xml:space="preserve"> presented a brief overview of the Incident Command System (ICS), </w:t>
      </w:r>
      <w:r>
        <w:t>Todd Smith, USDA/APHIS presented information on t</w:t>
      </w:r>
      <w:r w:rsidR="00FA0E8F">
        <w:t xml:space="preserve">he Food Safety and Security Act, Sargent First Class (SFC) Mike Connell, NNG presented a brief on Emergency Responses to an Incidents Involving Large Livestock in Nevada, and Dr. Greenlee, Nevada State Veterinarian presented </w:t>
      </w:r>
      <w:r w:rsidR="00FA0E8F" w:rsidRPr="008C4C79">
        <w:t xml:space="preserve">a brief “Livestock from Pasture to Table”.  </w:t>
      </w:r>
      <w:r w:rsidR="00753C13">
        <w:t xml:space="preserve">Additionally, Jason </w:t>
      </w:r>
      <w:proofErr w:type="spellStart"/>
      <w:r w:rsidR="00753C13">
        <w:t>Suckow</w:t>
      </w:r>
      <w:proofErr w:type="spellEnd"/>
      <w:r w:rsidR="00753C13">
        <w:t>, APHIS/WS presented information on APHIS/Wildlife Services resource capabilities and the MOU with EPA/USCG.</w:t>
      </w:r>
    </w:p>
    <w:p w:rsidR="009645B9" w:rsidRPr="008C4C79" w:rsidRDefault="009645B9" w:rsidP="009645B9">
      <w:r w:rsidRPr="008C4C79">
        <w:t>Based on the planning teams deliberations the following objectives were identified by the Exercise Design Team to be tested in the tabletop exercise:</w:t>
      </w:r>
    </w:p>
    <w:p w:rsidR="009645B9" w:rsidRPr="008C4C79" w:rsidRDefault="009645B9" w:rsidP="009645B9">
      <w:pPr>
        <w:numPr>
          <w:ilvl w:val="0"/>
          <w:numId w:val="19"/>
        </w:numPr>
        <w:spacing w:after="0" w:line="240" w:lineRule="auto"/>
      </w:pPr>
      <w:r w:rsidRPr="008C4C79">
        <w:t>Establishing an Incident Command System (ICS) response organization and an ICS 207 Org Chart.</w:t>
      </w:r>
    </w:p>
    <w:p w:rsidR="009645B9" w:rsidRPr="008C4C79" w:rsidRDefault="009645B9" w:rsidP="009645B9">
      <w:pPr>
        <w:numPr>
          <w:ilvl w:val="0"/>
          <w:numId w:val="19"/>
        </w:numPr>
        <w:spacing w:after="0" w:line="240" w:lineRule="auto"/>
      </w:pPr>
      <w:r w:rsidRPr="008C4C79">
        <w:t>Prepare an Incident Objectives (ICS202) and an Incident Notification list/flowchart (during both normal business and after business hours).</w:t>
      </w:r>
    </w:p>
    <w:p w:rsidR="009645B9" w:rsidRPr="008C4C79" w:rsidRDefault="009645B9" w:rsidP="009645B9">
      <w:pPr>
        <w:numPr>
          <w:ilvl w:val="0"/>
          <w:numId w:val="19"/>
        </w:numPr>
        <w:spacing w:after="0" w:line="240" w:lineRule="auto"/>
      </w:pPr>
      <w:r w:rsidRPr="008C4C79">
        <w:t>Identify response and transportation resources and protocols for animal response activities (e.g., Livestock Response Task Force Team deployment, etc.) consistent with Draft State Animal/Ag Response Plan</w:t>
      </w:r>
    </w:p>
    <w:p w:rsidR="009645B9" w:rsidRPr="008C4C79" w:rsidRDefault="009645B9" w:rsidP="009645B9">
      <w:pPr>
        <w:numPr>
          <w:ilvl w:val="0"/>
          <w:numId w:val="19"/>
        </w:numPr>
        <w:spacing w:after="0" w:line="240" w:lineRule="auto"/>
      </w:pPr>
      <w:r w:rsidRPr="008C4C79">
        <w:t>Identify the responsible agency(s), contractor support, approved disposal methods, and approved sites for decontamination and disposal of carcasses consistent with new EPA/USCG/USDA MOU [Wildlife Response Activities during Oil or Hazardous Substance Pollution Incidents].</w:t>
      </w:r>
    </w:p>
    <w:p w:rsidR="009645B9" w:rsidRPr="008C4C79" w:rsidRDefault="009645B9" w:rsidP="009645B9">
      <w:pPr>
        <w:numPr>
          <w:ilvl w:val="0"/>
          <w:numId w:val="19"/>
        </w:numPr>
        <w:spacing w:after="0" w:line="240" w:lineRule="auto"/>
      </w:pPr>
      <w:r w:rsidRPr="008C4C79">
        <w:t>Identify and Develop a Strategy to address contamination risk to other livestock/animals not directly impacted by incident (e.g., surrounding ranches, feedlot, wildlife, etc.).</w:t>
      </w:r>
    </w:p>
    <w:p w:rsidR="009645B9" w:rsidRPr="008C4C79" w:rsidRDefault="009645B9" w:rsidP="00BF1B14"/>
    <w:p w:rsidR="00BF1B14" w:rsidRPr="008C4C79" w:rsidRDefault="00BF1B14" w:rsidP="00BF1B14">
      <w:r w:rsidRPr="008C4C79">
        <w:t>The purpose of this report is to analyze exercise results, identify strengths to be maintained and built upon, identify potential areas for further improvement, and support development of corrective actions.</w:t>
      </w:r>
    </w:p>
    <w:p w:rsidR="008C4C79" w:rsidRDefault="008C4C79" w:rsidP="00BF1B14">
      <w:pPr>
        <w:rPr>
          <w:b/>
          <w:color w:val="0070C0"/>
        </w:rPr>
      </w:pPr>
    </w:p>
    <w:p w:rsidR="008C4C79" w:rsidRDefault="008C4C79" w:rsidP="00BF1B14">
      <w:pPr>
        <w:rPr>
          <w:b/>
          <w:color w:val="0070C0"/>
        </w:rPr>
      </w:pPr>
    </w:p>
    <w:p w:rsidR="00BF1B14" w:rsidRPr="008C4C79" w:rsidRDefault="00BF1B14" w:rsidP="00BF1B14">
      <w:pPr>
        <w:rPr>
          <w:b/>
          <w:color w:val="0070C0"/>
        </w:rPr>
      </w:pPr>
      <w:r w:rsidRPr="008C4C79">
        <w:rPr>
          <w:b/>
          <w:color w:val="0070C0"/>
        </w:rPr>
        <w:lastRenderedPageBreak/>
        <w:t>MAJOR STRENGTHS</w:t>
      </w:r>
    </w:p>
    <w:p w:rsidR="00BF1B14" w:rsidRPr="008C4C79" w:rsidRDefault="00BF1B14" w:rsidP="00BF1B14">
      <w:r w:rsidRPr="008C4C79">
        <w:t>The major strengths identified during this exercise are as follows:</w:t>
      </w:r>
    </w:p>
    <w:p w:rsidR="00BF1B14" w:rsidRPr="008C4C79" w:rsidRDefault="004E2AFC" w:rsidP="00BF1B14">
      <w:pPr>
        <w:numPr>
          <w:ilvl w:val="0"/>
          <w:numId w:val="8"/>
        </w:numPr>
      </w:pPr>
      <w:r>
        <w:rPr>
          <w:b/>
        </w:rPr>
        <w:t xml:space="preserve">Engagement by Local, State, </w:t>
      </w:r>
      <w:r w:rsidR="00BF1B14" w:rsidRPr="008C4C79">
        <w:rPr>
          <w:b/>
        </w:rPr>
        <w:t>Federal Respo</w:t>
      </w:r>
      <w:r w:rsidR="00AF5196" w:rsidRPr="008C4C79">
        <w:rPr>
          <w:b/>
        </w:rPr>
        <w:t>nders</w:t>
      </w:r>
      <w:r w:rsidR="00BF1B14" w:rsidRPr="008C4C79">
        <w:rPr>
          <w:b/>
        </w:rPr>
        <w:t xml:space="preserve"> </w:t>
      </w:r>
      <w:r w:rsidR="00AF5196" w:rsidRPr="008C4C79">
        <w:rPr>
          <w:b/>
        </w:rPr>
        <w:t xml:space="preserve">and Local, State, Federal agricultural/veterinary agencies/individuals </w:t>
      </w:r>
      <w:r w:rsidR="00BF1B14" w:rsidRPr="008C4C79">
        <w:rPr>
          <w:b/>
        </w:rPr>
        <w:t xml:space="preserve">Partners. </w:t>
      </w:r>
      <w:r w:rsidR="00BF1B14" w:rsidRPr="008C4C79">
        <w:t xml:space="preserve">The exercise demonstrated that the </w:t>
      </w:r>
      <w:r w:rsidR="00AF5196" w:rsidRPr="008C4C79">
        <w:t>response and veterinary</w:t>
      </w:r>
      <w:r w:rsidR="00BF1B14" w:rsidRPr="008C4C79">
        <w:t xml:space="preserve"> community </w:t>
      </w:r>
      <w:r w:rsidR="00AF5196" w:rsidRPr="008C4C79">
        <w:t>are interested i</w:t>
      </w:r>
      <w:r w:rsidR="00BF1B14" w:rsidRPr="008C4C79">
        <w:t xml:space="preserve">n seeking collaborative solutions to enhancing the ability to respond to a hazardous materials incident that may </w:t>
      </w:r>
      <w:r w:rsidR="00AF5196" w:rsidRPr="008C4C79">
        <w:t>involve livestock/agriculture</w:t>
      </w:r>
      <w:r w:rsidR="00BF1B14" w:rsidRPr="008C4C79">
        <w:t xml:space="preserve">. Key partners at all levels of government </w:t>
      </w:r>
      <w:r w:rsidR="00AF5196" w:rsidRPr="008C4C79">
        <w:t xml:space="preserve">and the veterinary community </w:t>
      </w:r>
      <w:r w:rsidR="00BF1B14" w:rsidRPr="008C4C79">
        <w:t>actively participated and contributed to the success of the exercise.</w:t>
      </w:r>
    </w:p>
    <w:p w:rsidR="00BF1B14" w:rsidRPr="008C4C79" w:rsidRDefault="00BF1B14" w:rsidP="00BF1B14">
      <w:pPr>
        <w:numPr>
          <w:ilvl w:val="0"/>
          <w:numId w:val="8"/>
        </w:numPr>
      </w:pPr>
      <w:r w:rsidRPr="008C4C79">
        <w:rPr>
          <w:b/>
        </w:rPr>
        <w:t>Feedback for Improvement of Plans.</w:t>
      </w:r>
      <w:r w:rsidRPr="008C4C79">
        <w:t xml:space="preserve"> Exercise participants applied the discussion of how the response would play out to inform future updates to federal, state and local response plans. </w:t>
      </w:r>
      <w:r w:rsidR="00BC07BA">
        <w:t>This exercise demonstrated t</w:t>
      </w:r>
      <w:r w:rsidR="00BC07BA" w:rsidRPr="008C4C79">
        <w:t>he need to develop new plans and procedures for responses that involve hazmat and livestock</w:t>
      </w:r>
      <w:r w:rsidR="00BC07BA">
        <w:t>. T</w:t>
      </w:r>
      <w:r w:rsidR="00BC07BA" w:rsidRPr="008C4C79">
        <w:t xml:space="preserve">hrough strengthening of relationships and increasing awareness of </w:t>
      </w:r>
      <w:r w:rsidR="00BC07BA">
        <w:t xml:space="preserve">response authorities, additional </w:t>
      </w:r>
      <w:r w:rsidR="00BC07BA" w:rsidRPr="008C4C79">
        <w:t>exercise</w:t>
      </w:r>
      <w:r w:rsidR="00BC07BA">
        <w:t>s</w:t>
      </w:r>
      <w:r w:rsidR="00BC07BA" w:rsidRPr="008C4C79">
        <w:t xml:space="preserve"> will lead to greater coordination </w:t>
      </w:r>
      <w:r w:rsidR="00BC07BA">
        <w:t>for the response and veterinary community.</w:t>
      </w:r>
    </w:p>
    <w:p w:rsidR="00BF1B14" w:rsidRPr="008C4C79" w:rsidRDefault="00BF1B14" w:rsidP="00BF1B14">
      <w:pPr>
        <w:rPr>
          <w:b/>
          <w:color w:val="0070C0"/>
        </w:rPr>
      </w:pPr>
      <w:r w:rsidRPr="008C4C79">
        <w:rPr>
          <w:b/>
          <w:color w:val="0070C0"/>
        </w:rPr>
        <w:t>PRIMARY AREAS FOR IMPROVEMENT</w:t>
      </w:r>
    </w:p>
    <w:p w:rsidR="00BF1B14" w:rsidRPr="008C4C79" w:rsidRDefault="00BF1B14" w:rsidP="00BF1B14">
      <w:r w:rsidRPr="008C4C79">
        <w:t xml:space="preserve">Throughout the exercise, several opportunities </w:t>
      </w:r>
      <w:r w:rsidR="00F558ED">
        <w:t>to</w:t>
      </w:r>
      <w:r w:rsidRPr="008C4C79">
        <w:t xml:space="preserve"> improve</w:t>
      </w:r>
      <w:r w:rsidR="00F558ED">
        <w:t xml:space="preserve"> communication and coordination</w:t>
      </w:r>
      <w:r w:rsidRPr="008C4C79">
        <w:t xml:space="preserve"> </w:t>
      </w:r>
      <w:r w:rsidR="00F558ED">
        <w:t xml:space="preserve">between the </w:t>
      </w:r>
      <w:r w:rsidR="00CD4BAD" w:rsidRPr="008C4C79">
        <w:t>emergency response and veterinary</w:t>
      </w:r>
      <w:r w:rsidR="00F558ED">
        <w:t xml:space="preserve"> community</w:t>
      </w:r>
      <w:r w:rsidRPr="008C4C79">
        <w:t xml:space="preserve"> to a hazardous materials spill</w:t>
      </w:r>
      <w:r w:rsidR="00F558ED">
        <w:t xml:space="preserve"> were identified</w:t>
      </w:r>
      <w:r w:rsidRPr="008C4C79">
        <w:t>.  The primary areas for improvement, including recommendations, are as follows:</w:t>
      </w:r>
    </w:p>
    <w:p w:rsidR="00BF1B14" w:rsidRPr="008C4C79" w:rsidRDefault="00BF1B14" w:rsidP="00BF1B14">
      <w:pPr>
        <w:pStyle w:val="ListParagraph"/>
        <w:numPr>
          <w:ilvl w:val="0"/>
          <w:numId w:val="9"/>
        </w:numPr>
      </w:pPr>
      <w:r w:rsidRPr="008C4C79">
        <w:rPr>
          <w:b/>
        </w:rPr>
        <w:t>Expand Exercise Participation.</w:t>
      </w:r>
      <w:r w:rsidRPr="008C4C79">
        <w:t xml:space="preserve"> There were some key stakeholders absent from the exercise that should be included in future events. In particular, </w:t>
      </w:r>
      <w:r w:rsidR="00CD4BAD" w:rsidRPr="008C4C79">
        <w:t xml:space="preserve">highway patrol, railroads, water board, fish and wildlife service, </w:t>
      </w:r>
      <w:r w:rsidRPr="008C4C79">
        <w:t xml:space="preserve">law enforcement, and private sector partners should be </w:t>
      </w:r>
      <w:r w:rsidR="00CD4BAD" w:rsidRPr="008C4C79">
        <w:t xml:space="preserve">invited to participate </w:t>
      </w:r>
      <w:r w:rsidRPr="008C4C79">
        <w:t>and ensure that partners from these disciplines at all levels of government are included.</w:t>
      </w:r>
    </w:p>
    <w:p w:rsidR="00BF1B14" w:rsidRPr="008C4C79" w:rsidRDefault="00CD4BAD" w:rsidP="00BF1B14">
      <w:pPr>
        <w:pStyle w:val="ListParagraph"/>
        <w:numPr>
          <w:ilvl w:val="0"/>
          <w:numId w:val="9"/>
        </w:numPr>
      </w:pPr>
      <w:r w:rsidRPr="008C4C79">
        <w:rPr>
          <w:b/>
        </w:rPr>
        <w:t>Response Plans</w:t>
      </w:r>
      <w:r w:rsidR="00BF1B14" w:rsidRPr="008C4C79">
        <w:rPr>
          <w:b/>
        </w:rPr>
        <w:t>.</w:t>
      </w:r>
      <w:r w:rsidR="00BF1B14" w:rsidRPr="008C4C79">
        <w:t xml:space="preserve"> </w:t>
      </w:r>
      <w:r w:rsidRPr="008C4C79">
        <w:t>Response plans for the area need to be identified, developed and exercised.  The Truckee River Geographic Response Plan should have been utilized during the exercise.</w:t>
      </w:r>
    </w:p>
    <w:p w:rsidR="00BF1B14" w:rsidRPr="008C4C79" w:rsidRDefault="00BF1B14" w:rsidP="00BF1B14">
      <w:pPr>
        <w:pStyle w:val="ListParagraph"/>
        <w:numPr>
          <w:ilvl w:val="0"/>
          <w:numId w:val="9"/>
        </w:numPr>
      </w:pPr>
      <w:r w:rsidRPr="008C4C79">
        <w:rPr>
          <w:b/>
        </w:rPr>
        <w:t xml:space="preserve">Clarification of Jurisdictional Authorities. </w:t>
      </w:r>
      <w:r w:rsidR="00CD4BAD" w:rsidRPr="008C4C79">
        <w:t xml:space="preserve">The exercise clearly illustrated the need for the emergency response community and the veterinary community to </w:t>
      </w:r>
      <w:r w:rsidR="008C4C79" w:rsidRPr="008C4C79">
        <w:t xml:space="preserve">exercise and train together so they can learn the jurisdictional authorities, resources, responsibilities and response capabilities of each other’s organizations. </w:t>
      </w:r>
      <w:r w:rsidR="00CD4BAD" w:rsidRPr="008C4C79">
        <w:t xml:space="preserve"> </w:t>
      </w:r>
    </w:p>
    <w:p w:rsidR="00BF1B14" w:rsidRPr="008C4C79" w:rsidRDefault="00BF1B14" w:rsidP="00BF1B14">
      <w:r w:rsidRPr="008C4C79">
        <w:t xml:space="preserve">As with all exercises the work done here should be built upon in future training and exercises. Drawing on the information presented in this report, emergency response planners and </w:t>
      </w:r>
      <w:r w:rsidR="008C4C79" w:rsidRPr="008C4C79">
        <w:t xml:space="preserve">veterinary </w:t>
      </w:r>
      <w:r w:rsidRPr="008C4C79">
        <w:t>responders in the community should conduct additional discussion-based and operational exercises focusing on the objectives and the recommendations presented in the improvement plan attached to this report.</w:t>
      </w:r>
    </w:p>
    <w:p w:rsidR="00BF1B14" w:rsidRPr="000C6653" w:rsidRDefault="0053505F" w:rsidP="0053505F">
      <w:pPr>
        <w:jc w:val="center"/>
        <w:rPr>
          <w:highlight w:val="yellow"/>
        </w:rPr>
      </w:pPr>
      <w:r>
        <w:rPr>
          <w:noProof/>
        </w:rPr>
        <w:lastRenderedPageBreak/>
        <w:drawing>
          <wp:inline distT="0" distB="0" distL="0" distR="0" wp14:anchorId="732BE267" wp14:editId="7599728A">
            <wp:extent cx="5975241" cy="3552210"/>
            <wp:effectExtent l="0" t="0" r="0" b="0"/>
            <wp:docPr id="26" name="Picture 26" descr="C:\Users\clemensr\Desktop\R 10 Projects\Reno TTX\Photo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ensr\Desktop\R 10 Projects\Reno TTX\Photos\IMG_002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96" t="7979" r="-1" b="11635"/>
                    <a:stretch/>
                  </pic:blipFill>
                  <pic:spPr bwMode="auto">
                    <a:xfrm>
                      <a:off x="0" y="0"/>
                      <a:ext cx="5987348" cy="3559407"/>
                    </a:xfrm>
                    <a:prstGeom prst="rect">
                      <a:avLst/>
                    </a:prstGeom>
                    <a:noFill/>
                    <a:ln>
                      <a:noFill/>
                    </a:ln>
                    <a:extLst>
                      <a:ext uri="{53640926-AAD7-44D8-BBD7-CCE9431645EC}">
                        <a14:shadowObscured xmlns:a14="http://schemas.microsoft.com/office/drawing/2010/main"/>
                      </a:ext>
                    </a:extLst>
                  </pic:spPr>
                </pic:pic>
              </a:graphicData>
            </a:graphic>
          </wp:inline>
        </w:drawing>
      </w:r>
    </w:p>
    <w:p w:rsidR="00BF1B14" w:rsidRPr="00AD074A" w:rsidRDefault="00AD074A" w:rsidP="00BF1B14">
      <w:pPr>
        <w:rPr>
          <w:b/>
        </w:rPr>
      </w:pPr>
      <w:r w:rsidRPr="00AD074A">
        <w:rPr>
          <w:b/>
        </w:rPr>
        <w:t xml:space="preserve">Caption: </w:t>
      </w:r>
      <w:r w:rsidR="00E93281" w:rsidRPr="00AD074A">
        <w:rPr>
          <w:b/>
        </w:rPr>
        <w:t>SFC Mike Connell (Nevada National Guard)</w:t>
      </w:r>
      <w:r w:rsidR="00BF1B14" w:rsidRPr="00AD074A">
        <w:rPr>
          <w:b/>
        </w:rPr>
        <w:t xml:space="preserve"> </w:t>
      </w:r>
      <w:r w:rsidR="008676F0" w:rsidRPr="00AD074A">
        <w:rPr>
          <w:b/>
        </w:rPr>
        <w:t>presented</w:t>
      </w:r>
      <w:r w:rsidR="00E93281" w:rsidRPr="00AD074A">
        <w:rPr>
          <w:b/>
        </w:rPr>
        <w:t xml:space="preserve"> a training brief on emergency response to an incident involving livestock in Nevada.</w:t>
      </w: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rsidP="00BF1B14">
      <w:pPr>
        <w:rPr>
          <w:b/>
          <w:color w:val="0070C0"/>
        </w:rPr>
      </w:pPr>
    </w:p>
    <w:p w:rsidR="008676F0" w:rsidRDefault="008676F0">
      <w:pPr>
        <w:rPr>
          <w:b/>
          <w:color w:val="0070C0"/>
        </w:rPr>
      </w:pPr>
      <w:r>
        <w:rPr>
          <w:b/>
          <w:color w:val="0070C0"/>
        </w:rPr>
        <w:br w:type="page"/>
      </w:r>
    </w:p>
    <w:p w:rsidR="008676F0" w:rsidRDefault="008676F0" w:rsidP="008676F0">
      <w:pPr>
        <w:jc w:val="center"/>
        <w:rPr>
          <w:b/>
          <w:caps/>
          <w:color w:val="0070C0"/>
        </w:rPr>
      </w:pPr>
      <w:r w:rsidRPr="000D76BC">
        <w:rPr>
          <w:b/>
          <w:color w:val="0070C0"/>
        </w:rPr>
        <w:lastRenderedPageBreak/>
        <w:t>TH</w:t>
      </w:r>
      <w:r>
        <w:rPr>
          <w:b/>
          <w:color w:val="0070C0"/>
        </w:rPr>
        <w:t xml:space="preserve">IS PAGE LEFT BLANK </w:t>
      </w:r>
      <w:r w:rsidRPr="00AD1830">
        <w:rPr>
          <w:b/>
          <w:caps/>
          <w:color w:val="0070C0"/>
        </w:rPr>
        <w:t>Intentionally</w:t>
      </w:r>
    </w:p>
    <w:p w:rsidR="008676F0" w:rsidRDefault="008676F0" w:rsidP="008676F0">
      <w:pPr>
        <w:jc w:val="center"/>
        <w:rPr>
          <w:b/>
          <w:color w:val="0070C0"/>
        </w:rPr>
        <w:sectPr w:rsidR="008676F0" w:rsidSect="008676F0">
          <w:pgSz w:w="12240" w:h="15840" w:code="1"/>
          <w:pgMar w:top="1440" w:right="1440" w:bottom="1440" w:left="1440" w:header="720" w:footer="720" w:gutter="0"/>
          <w:pgNumType w:start="1"/>
          <w:cols w:space="720"/>
          <w:vAlign w:val="center"/>
          <w:docGrid w:linePitch="360"/>
        </w:sectPr>
      </w:pPr>
    </w:p>
    <w:p w:rsidR="00BF1B14" w:rsidRDefault="008676F0" w:rsidP="00BF1B14">
      <w:pPr>
        <w:pStyle w:val="Heading1"/>
      </w:pPr>
      <w:bookmarkStart w:id="2" w:name="_Toc379379872"/>
      <w:r>
        <w:lastRenderedPageBreak/>
        <w:t>T</w:t>
      </w:r>
      <w:r w:rsidR="00BF1B14">
        <w:t>ABLE OF CONTENTS</w:t>
      </w:r>
      <w:bookmarkEnd w:id="2"/>
    </w:p>
    <w:p w:rsidR="00BF1B14" w:rsidRPr="00337FA2" w:rsidRDefault="00D455F1" w:rsidP="00BF1B14">
      <w:pPr>
        <w:pStyle w:val="TOC1"/>
        <w:tabs>
          <w:tab w:val="right" w:leader="dot" w:pos="9350"/>
        </w:tabs>
        <w:rPr>
          <w:rFonts w:asciiTheme="minorHAnsi" w:eastAsiaTheme="minorEastAsia" w:hAnsiTheme="minorHAnsi" w:cstheme="minorBidi"/>
          <w:noProof/>
        </w:rPr>
      </w:pPr>
      <w:r w:rsidRPr="00337FA2">
        <w:rPr>
          <w:b/>
          <w:color w:val="0070C0"/>
          <w:sz w:val="18"/>
          <w:szCs w:val="18"/>
        </w:rPr>
        <w:fldChar w:fldCharType="begin"/>
      </w:r>
      <w:r w:rsidR="00BF1B14" w:rsidRPr="00337FA2">
        <w:rPr>
          <w:b/>
          <w:color w:val="0070C0"/>
          <w:sz w:val="18"/>
          <w:szCs w:val="18"/>
        </w:rPr>
        <w:instrText xml:space="preserve"> TOC \o "1-3" \h \z \u </w:instrText>
      </w:r>
      <w:r w:rsidRPr="00337FA2">
        <w:rPr>
          <w:b/>
          <w:color w:val="0070C0"/>
          <w:sz w:val="18"/>
          <w:szCs w:val="18"/>
        </w:rPr>
        <w:fldChar w:fldCharType="separate"/>
      </w:r>
      <w:hyperlink w:anchor="_Toc379379872" w:history="1">
        <w:r w:rsidR="00BF1B14" w:rsidRPr="00337FA2">
          <w:rPr>
            <w:rStyle w:val="Hyperlink"/>
            <w:noProof/>
          </w:rPr>
          <w:t>TABLE OF CONTENTS</w:t>
        </w:r>
        <w:r w:rsidR="00BF1B14" w:rsidRPr="00337FA2">
          <w:rPr>
            <w:noProof/>
            <w:webHidden/>
          </w:rPr>
          <w:tab/>
        </w:r>
        <w:r w:rsidRPr="00337FA2">
          <w:rPr>
            <w:noProof/>
            <w:webHidden/>
          </w:rPr>
          <w:fldChar w:fldCharType="begin"/>
        </w:r>
        <w:r w:rsidR="00BF1B14" w:rsidRPr="00337FA2">
          <w:rPr>
            <w:noProof/>
            <w:webHidden/>
          </w:rPr>
          <w:instrText xml:space="preserve"> PAGEREF _Toc379379872 \h </w:instrText>
        </w:r>
        <w:r w:rsidRPr="00337FA2">
          <w:rPr>
            <w:noProof/>
            <w:webHidden/>
          </w:rPr>
        </w:r>
        <w:r w:rsidRPr="00337FA2">
          <w:rPr>
            <w:noProof/>
            <w:webHidden/>
          </w:rPr>
          <w:fldChar w:fldCharType="separate"/>
        </w:r>
        <w:r w:rsidR="00990855">
          <w:rPr>
            <w:noProof/>
            <w:webHidden/>
          </w:rPr>
          <w:t>1</w:t>
        </w:r>
        <w:r w:rsidRPr="00337FA2">
          <w:rPr>
            <w:noProof/>
            <w:webHidden/>
          </w:rPr>
          <w:fldChar w:fldCharType="end"/>
        </w:r>
      </w:hyperlink>
    </w:p>
    <w:p w:rsidR="00BF1B14" w:rsidRPr="00337FA2" w:rsidRDefault="00BD0E90" w:rsidP="00BF1B14">
      <w:pPr>
        <w:pStyle w:val="TOC1"/>
        <w:tabs>
          <w:tab w:val="right" w:leader="dot" w:pos="9350"/>
        </w:tabs>
        <w:rPr>
          <w:rFonts w:asciiTheme="minorHAnsi" w:eastAsiaTheme="minorEastAsia" w:hAnsiTheme="minorHAnsi" w:cstheme="minorBidi"/>
          <w:noProof/>
        </w:rPr>
      </w:pPr>
      <w:hyperlink w:anchor="_Toc379379873" w:history="1">
        <w:r w:rsidR="00BF1B14" w:rsidRPr="00337FA2">
          <w:rPr>
            <w:rStyle w:val="Hyperlink"/>
            <w:noProof/>
          </w:rPr>
          <w:t>EXERCISE OVERVIEW</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_Toc379379873 \h </w:instrText>
        </w:r>
        <w:r w:rsidR="00D455F1" w:rsidRPr="00337FA2">
          <w:rPr>
            <w:noProof/>
            <w:webHidden/>
          </w:rPr>
        </w:r>
        <w:r w:rsidR="00D455F1" w:rsidRPr="00337FA2">
          <w:rPr>
            <w:noProof/>
            <w:webHidden/>
          </w:rPr>
          <w:fldChar w:fldCharType="separate"/>
        </w:r>
        <w:r w:rsidR="00990855">
          <w:rPr>
            <w:noProof/>
            <w:webHidden/>
          </w:rPr>
          <w:t>3</w:t>
        </w:r>
        <w:r w:rsidR="00D455F1" w:rsidRPr="00337FA2">
          <w:rPr>
            <w:noProof/>
            <w:webHidden/>
          </w:rPr>
          <w:fldChar w:fldCharType="end"/>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74" w:history="1">
        <w:r w:rsidR="00BF1B14" w:rsidRPr="00337FA2">
          <w:rPr>
            <w:rStyle w:val="Hyperlink"/>
            <w:noProof/>
          </w:rPr>
          <w:t>EXERCISE DESIGN SUMMARY</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_Toc379379874 \h </w:instrText>
        </w:r>
        <w:r w:rsidR="00D455F1" w:rsidRPr="00337FA2">
          <w:rPr>
            <w:noProof/>
            <w:webHidden/>
          </w:rPr>
        </w:r>
        <w:r w:rsidR="00D455F1" w:rsidRPr="00337FA2">
          <w:rPr>
            <w:noProof/>
            <w:webHidden/>
          </w:rPr>
          <w:fldChar w:fldCharType="separate"/>
        </w:r>
        <w:r w:rsidR="00990855">
          <w:rPr>
            <w:noProof/>
            <w:webHidden/>
          </w:rPr>
          <w:t>3</w:t>
        </w:r>
        <w:r w:rsidR="00D455F1" w:rsidRPr="00337FA2">
          <w:rPr>
            <w:noProof/>
            <w:webHidden/>
          </w:rPr>
          <w:fldChar w:fldCharType="end"/>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75" w:history="1">
        <w:r w:rsidR="00BF1B14" w:rsidRPr="00337FA2">
          <w:rPr>
            <w:rStyle w:val="Hyperlink"/>
            <w:noProof/>
          </w:rPr>
          <w:t>ACKNOWLEDGEMENTS</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_Toc379379875 \h </w:instrText>
        </w:r>
        <w:r w:rsidR="00D455F1" w:rsidRPr="00337FA2">
          <w:rPr>
            <w:noProof/>
            <w:webHidden/>
          </w:rPr>
        </w:r>
        <w:r w:rsidR="00D455F1" w:rsidRPr="00337FA2">
          <w:rPr>
            <w:noProof/>
            <w:webHidden/>
          </w:rPr>
          <w:fldChar w:fldCharType="separate"/>
        </w:r>
        <w:r w:rsidR="00990855">
          <w:rPr>
            <w:noProof/>
            <w:webHidden/>
          </w:rPr>
          <w:t>3</w:t>
        </w:r>
        <w:r w:rsidR="00D455F1" w:rsidRPr="00337FA2">
          <w:rPr>
            <w:noProof/>
            <w:webHidden/>
          </w:rPr>
          <w:fldChar w:fldCharType="end"/>
        </w:r>
      </w:hyperlink>
    </w:p>
    <w:p w:rsidR="00734AFE" w:rsidRPr="00337FA2" w:rsidRDefault="00734AFE" w:rsidP="00BF1B14">
      <w:pPr>
        <w:pStyle w:val="TOC2"/>
        <w:tabs>
          <w:tab w:val="right" w:leader="dot" w:pos="9350"/>
        </w:tabs>
        <w:rPr>
          <w:webHidden/>
        </w:rPr>
      </w:pPr>
      <w:r w:rsidRPr="00337FA2">
        <w:t>PARTICIPATING ORGANIZATIONS</w:t>
      </w:r>
      <w:r w:rsidRPr="00337FA2">
        <w:rPr>
          <w:webHidden/>
        </w:rPr>
        <w:tab/>
      </w:r>
      <w:r w:rsidRPr="00337FA2">
        <w:rPr>
          <w:webHidden/>
        </w:rPr>
        <w:fldChar w:fldCharType="begin"/>
      </w:r>
      <w:r w:rsidRPr="00337FA2">
        <w:rPr>
          <w:webHidden/>
        </w:rPr>
        <w:instrText xml:space="preserve"> PAGEREF _Toc379379876 \h </w:instrText>
      </w:r>
      <w:r w:rsidRPr="00337FA2">
        <w:rPr>
          <w:webHidden/>
        </w:rPr>
      </w:r>
      <w:r w:rsidRPr="00337FA2">
        <w:rPr>
          <w:webHidden/>
        </w:rPr>
        <w:fldChar w:fldCharType="separate"/>
      </w:r>
      <w:r w:rsidR="00990855">
        <w:rPr>
          <w:noProof/>
          <w:webHidden/>
        </w:rPr>
        <w:t>4</w:t>
      </w:r>
      <w:r w:rsidRPr="00337FA2">
        <w:rPr>
          <w:webHidden/>
        </w:rPr>
        <w:fldChar w:fldCharType="end"/>
      </w:r>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76" w:history="1">
        <w:r w:rsidR="00BF1B14" w:rsidRPr="00337FA2">
          <w:rPr>
            <w:rStyle w:val="Hyperlink"/>
            <w:noProof/>
          </w:rPr>
          <w:t>NUMBER OF PARTICIPANTS</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_Toc379379876 \h </w:instrText>
        </w:r>
        <w:r w:rsidR="00D455F1" w:rsidRPr="00337FA2">
          <w:rPr>
            <w:noProof/>
            <w:webHidden/>
          </w:rPr>
        </w:r>
        <w:r w:rsidR="00D455F1" w:rsidRPr="00337FA2">
          <w:rPr>
            <w:noProof/>
            <w:webHidden/>
          </w:rPr>
          <w:fldChar w:fldCharType="separate"/>
        </w:r>
        <w:r w:rsidR="00990855">
          <w:rPr>
            <w:noProof/>
            <w:webHidden/>
          </w:rPr>
          <w:t>4</w:t>
        </w:r>
        <w:r w:rsidR="00D455F1" w:rsidRPr="00337FA2">
          <w:rPr>
            <w:noProof/>
            <w:webHidden/>
          </w:rPr>
          <w:fldChar w:fldCharType="end"/>
        </w:r>
      </w:hyperlink>
    </w:p>
    <w:p w:rsidR="00BF1B14" w:rsidRPr="00337FA2" w:rsidRDefault="00BD0E90" w:rsidP="00BF1B14">
      <w:pPr>
        <w:pStyle w:val="TOC1"/>
        <w:tabs>
          <w:tab w:val="right" w:leader="dot" w:pos="9350"/>
        </w:tabs>
        <w:rPr>
          <w:rFonts w:asciiTheme="minorHAnsi" w:eastAsiaTheme="minorEastAsia" w:hAnsiTheme="minorHAnsi" w:cstheme="minorBidi"/>
          <w:noProof/>
        </w:rPr>
      </w:pPr>
      <w:hyperlink w:anchor="_Toc379379877" w:history="1">
        <w:r w:rsidR="00BF1B14" w:rsidRPr="00337FA2">
          <w:rPr>
            <w:rStyle w:val="Hyperlink"/>
            <w:noProof/>
          </w:rPr>
          <w:t>EXERCISE OBJECTIVES AND CAPABILITIES</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_Toc379379877 \h </w:instrText>
        </w:r>
        <w:r w:rsidR="00D455F1" w:rsidRPr="00337FA2">
          <w:rPr>
            <w:noProof/>
            <w:webHidden/>
          </w:rPr>
        </w:r>
        <w:r w:rsidR="00D455F1" w:rsidRPr="00337FA2">
          <w:rPr>
            <w:noProof/>
            <w:webHidden/>
          </w:rPr>
          <w:fldChar w:fldCharType="separate"/>
        </w:r>
        <w:r w:rsidR="00990855">
          <w:rPr>
            <w:noProof/>
            <w:webHidden/>
          </w:rPr>
          <w:t>7</w:t>
        </w:r>
        <w:r w:rsidR="00D455F1" w:rsidRPr="00337FA2">
          <w:rPr>
            <w:noProof/>
            <w:webHidden/>
          </w:rPr>
          <w:fldChar w:fldCharType="end"/>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78" w:history="1">
        <w:r w:rsidR="00BF1B14" w:rsidRPr="00337FA2">
          <w:rPr>
            <w:rStyle w:val="Hyperlink"/>
            <w:noProof/>
          </w:rPr>
          <w:t>GOALS</w:t>
        </w:r>
        <w:r w:rsidR="00973446" w:rsidRPr="00973446">
          <w:rPr>
            <w:rStyle w:val="Hyperlink"/>
            <w:noProof/>
            <w:webHidden/>
          </w:rPr>
          <w:tab/>
          <w:t>7</w:t>
        </w:r>
        <w:r w:rsidR="0026475A" w:rsidRPr="00337FA2">
          <w:rPr>
            <w:rStyle w:val="Hyperlink"/>
            <w:noProof/>
          </w:rPr>
          <w:t xml:space="preserve">                                                                           </w:t>
        </w:r>
        <w:r w:rsidR="00337FA2">
          <w:rPr>
            <w:rStyle w:val="Hyperlink"/>
            <w:noProof/>
          </w:rPr>
          <w:t xml:space="preserve">                                    </w:t>
        </w:r>
        <w:r w:rsidR="0026475A" w:rsidRPr="00337FA2">
          <w:rPr>
            <w:rStyle w:val="Hyperlink"/>
            <w:noProof/>
          </w:rPr>
          <w:t xml:space="preserve">              </w:t>
        </w:r>
        <w:r w:rsidR="00337FA2">
          <w:rPr>
            <w:rStyle w:val="Hyperlink"/>
            <w:noProof/>
          </w:rPr>
          <w:t xml:space="preserve">  </w:t>
        </w:r>
        <w:r w:rsidR="0026475A" w:rsidRPr="00337FA2">
          <w:rPr>
            <w:rStyle w:val="Hyperlink"/>
            <w:noProof/>
          </w:rPr>
          <w:t xml:space="preserve">                                          </w:t>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80" w:history="1">
        <w:r w:rsidR="00BF1B14" w:rsidRPr="00337FA2">
          <w:rPr>
            <w:rStyle w:val="Hyperlink"/>
            <w:noProof/>
          </w:rPr>
          <w:t>CAPABILITIES TO BE TESTED</w:t>
        </w:r>
        <w:r w:rsidR="00BF1B14" w:rsidRPr="00337FA2">
          <w:rPr>
            <w:noProof/>
            <w:webHidden/>
          </w:rPr>
          <w:tab/>
        </w:r>
        <w:r w:rsidR="00D029FE" w:rsidRPr="00337FA2">
          <w:rPr>
            <w:noProof/>
            <w:webHidden/>
          </w:rPr>
          <w:t>7</w:t>
        </w:r>
      </w:hyperlink>
    </w:p>
    <w:p w:rsidR="00BF1B14" w:rsidRPr="00337FA2" w:rsidRDefault="00BD0E90" w:rsidP="00BF1B14">
      <w:pPr>
        <w:pStyle w:val="TOC1"/>
        <w:tabs>
          <w:tab w:val="right" w:leader="dot" w:pos="9350"/>
        </w:tabs>
        <w:rPr>
          <w:rFonts w:asciiTheme="minorHAnsi" w:eastAsiaTheme="minorEastAsia" w:hAnsiTheme="minorHAnsi" w:cstheme="minorBidi"/>
          <w:noProof/>
        </w:rPr>
      </w:pPr>
      <w:hyperlink w:anchor="_Toc379379881" w:history="1">
        <w:r w:rsidR="00BF1B14" w:rsidRPr="00337FA2">
          <w:rPr>
            <w:rStyle w:val="Hyperlink"/>
            <w:noProof/>
          </w:rPr>
          <w:t>SCENARIO SUMMARY</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_Toc379379881 \h </w:instrText>
        </w:r>
        <w:r w:rsidR="00D455F1" w:rsidRPr="00337FA2">
          <w:rPr>
            <w:noProof/>
            <w:webHidden/>
          </w:rPr>
        </w:r>
        <w:r w:rsidR="00D455F1" w:rsidRPr="00337FA2">
          <w:rPr>
            <w:noProof/>
            <w:webHidden/>
          </w:rPr>
          <w:fldChar w:fldCharType="separate"/>
        </w:r>
        <w:r w:rsidR="00990855">
          <w:rPr>
            <w:noProof/>
            <w:webHidden/>
          </w:rPr>
          <w:t>9</w:t>
        </w:r>
        <w:r w:rsidR="00D455F1" w:rsidRPr="00337FA2">
          <w:rPr>
            <w:noProof/>
            <w:webHidden/>
          </w:rPr>
          <w:fldChar w:fldCharType="end"/>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82" w:history="1">
        <w:r w:rsidR="00734AFE" w:rsidRPr="00337FA2">
          <w:rPr>
            <w:rStyle w:val="Hyperlink"/>
            <w:noProof/>
          </w:rPr>
          <w:t>INCIDENT CONTROLS</w:t>
        </w:r>
        <w:r w:rsidR="00BF1B14" w:rsidRPr="00337FA2">
          <w:rPr>
            <w:noProof/>
            <w:webHidden/>
          </w:rPr>
          <w:tab/>
        </w:r>
        <w:r w:rsidR="00D029FE" w:rsidRPr="00337FA2">
          <w:rPr>
            <w:noProof/>
            <w:webHidden/>
          </w:rPr>
          <w:t>10</w:t>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86" w:history="1">
        <w:r w:rsidR="00734AFE" w:rsidRPr="00337FA2">
          <w:rPr>
            <w:rStyle w:val="Hyperlink"/>
            <w:noProof/>
          </w:rPr>
          <w:t>SITE</w:t>
        </w:r>
        <w:r w:rsidR="00BF1B14" w:rsidRPr="00337FA2">
          <w:rPr>
            <w:rStyle w:val="Hyperlink"/>
            <w:noProof/>
          </w:rPr>
          <w:t xml:space="preserve"> MAP</w:t>
        </w:r>
        <w:r w:rsidR="00BF1B14" w:rsidRPr="00337FA2">
          <w:rPr>
            <w:noProof/>
            <w:webHidden/>
          </w:rPr>
          <w:tab/>
        </w:r>
        <w:r w:rsidR="00D029FE" w:rsidRPr="00337FA2">
          <w:rPr>
            <w:noProof/>
            <w:webHidden/>
          </w:rPr>
          <w:t>11</w:t>
        </w:r>
      </w:hyperlink>
    </w:p>
    <w:p w:rsidR="00BF1B14" w:rsidRPr="00337FA2" w:rsidRDefault="00BD0E90" w:rsidP="00BF1B14">
      <w:pPr>
        <w:pStyle w:val="TOC1"/>
        <w:tabs>
          <w:tab w:val="right" w:leader="dot" w:pos="9350"/>
        </w:tabs>
        <w:rPr>
          <w:rFonts w:asciiTheme="minorHAnsi" w:eastAsiaTheme="minorEastAsia" w:hAnsiTheme="minorHAnsi" w:cstheme="minorBidi"/>
          <w:noProof/>
        </w:rPr>
      </w:pPr>
      <w:hyperlink w:anchor="_Toc379379887" w:history="1">
        <w:r w:rsidR="00BF1B14" w:rsidRPr="00337FA2">
          <w:rPr>
            <w:rStyle w:val="Hyperlink"/>
            <w:noProof/>
          </w:rPr>
          <w:t>EXERCISE ANALYSIS</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_Toc379379887 \h </w:instrText>
        </w:r>
        <w:r w:rsidR="00D455F1" w:rsidRPr="00337FA2">
          <w:rPr>
            <w:noProof/>
            <w:webHidden/>
          </w:rPr>
        </w:r>
        <w:r w:rsidR="00D455F1" w:rsidRPr="00337FA2">
          <w:rPr>
            <w:noProof/>
            <w:webHidden/>
          </w:rPr>
          <w:fldChar w:fldCharType="separate"/>
        </w:r>
        <w:r w:rsidR="00990855">
          <w:rPr>
            <w:noProof/>
            <w:webHidden/>
          </w:rPr>
          <w:t>13</w:t>
        </w:r>
        <w:r w:rsidR="00D455F1" w:rsidRPr="00337FA2">
          <w:rPr>
            <w:noProof/>
            <w:webHidden/>
          </w:rPr>
          <w:fldChar w:fldCharType="end"/>
        </w:r>
      </w:hyperlink>
    </w:p>
    <w:p w:rsidR="00734AFE" w:rsidRPr="00337FA2" w:rsidRDefault="00BD0E90" w:rsidP="00734AFE">
      <w:pPr>
        <w:pStyle w:val="TOC2"/>
        <w:tabs>
          <w:tab w:val="right" w:leader="dot" w:pos="9350"/>
        </w:tabs>
        <w:rPr>
          <w:noProof/>
        </w:rPr>
      </w:pPr>
      <w:hyperlink w:anchor="_Toc379379888" w:history="1">
        <w:r w:rsidR="00BF1B14" w:rsidRPr="00337FA2">
          <w:rPr>
            <w:rStyle w:val="Hyperlink"/>
            <w:noProof/>
          </w:rPr>
          <w:t>GENERAL</w:t>
        </w:r>
        <w:r w:rsidR="00BF1B14" w:rsidRPr="00337FA2">
          <w:rPr>
            <w:noProof/>
            <w:webHidden/>
          </w:rPr>
          <w:tab/>
        </w:r>
        <w:r w:rsidR="00D455F1" w:rsidRPr="00337FA2">
          <w:rPr>
            <w:noProof/>
            <w:webHidden/>
          </w:rPr>
          <w:fldChar w:fldCharType="begin"/>
        </w:r>
        <w:r w:rsidR="00BF1B14" w:rsidRPr="00337FA2">
          <w:rPr>
            <w:noProof/>
            <w:webHidden/>
          </w:rPr>
          <w:instrText xml:space="preserve"> PAGEREF _Toc379379888 \h </w:instrText>
        </w:r>
        <w:r w:rsidR="00D455F1" w:rsidRPr="00337FA2">
          <w:rPr>
            <w:noProof/>
            <w:webHidden/>
          </w:rPr>
        </w:r>
        <w:r w:rsidR="00D455F1" w:rsidRPr="00337FA2">
          <w:rPr>
            <w:noProof/>
            <w:webHidden/>
          </w:rPr>
          <w:fldChar w:fldCharType="separate"/>
        </w:r>
        <w:r w:rsidR="00990855">
          <w:rPr>
            <w:noProof/>
            <w:webHidden/>
          </w:rPr>
          <w:t>13</w:t>
        </w:r>
        <w:r w:rsidR="00D455F1" w:rsidRPr="00337FA2">
          <w:rPr>
            <w:noProof/>
            <w:webHidden/>
          </w:rPr>
          <w:fldChar w:fldCharType="end"/>
        </w:r>
      </w:hyperlink>
    </w:p>
    <w:p w:rsidR="00BF1B14" w:rsidRPr="00337FA2" w:rsidRDefault="00734AFE" w:rsidP="00734AFE">
      <w:pPr>
        <w:pStyle w:val="TOC2"/>
        <w:tabs>
          <w:tab w:val="right" w:leader="dot" w:pos="9350"/>
        </w:tabs>
        <w:rPr>
          <w:rFonts w:asciiTheme="minorHAnsi" w:eastAsiaTheme="minorEastAsia" w:hAnsiTheme="minorHAnsi" w:cstheme="minorBidi"/>
          <w:noProof/>
        </w:rPr>
      </w:pPr>
      <w:r w:rsidRPr="00337FA2">
        <w:rPr>
          <w:noProof/>
        </w:rPr>
        <w:t>MODULE 1 AND 2: PROPOSED QUESTIONS</w:t>
      </w:r>
      <w:hyperlink w:anchor="_Toc379379888" w:history="1">
        <w:r w:rsidR="007A0B79" w:rsidRPr="00337FA2">
          <w:rPr>
            <w:noProof/>
            <w:webHidden/>
          </w:rPr>
          <w:tab/>
        </w:r>
        <w:r w:rsidR="007A0B79">
          <w:rPr>
            <w:noProof/>
            <w:webHidden/>
          </w:rPr>
          <w:t>14</w:t>
        </w:r>
      </w:hyperlink>
    </w:p>
    <w:p w:rsidR="00BF1B14" w:rsidRPr="00337FA2" w:rsidRDefault="007A0B79" w:rsidP="00BF1B14">
      <w:pPr>
        <w:pStyle w:val="TOC2"/>
        <w:tabs>
          <w:tab w:val="right" w:leader="dot" w:pos="9350"/>
        </w:tabs>
        <w:rPr>
          <w:rFonts w:asciiTheme="minorHAnsi" w:eastAsiaTheme="minorEastAsia" w:hAnsiTheme="minorHAnsi" w:cstheme="minorBidi"/>
          <w:noProof/>
        </w:rPr>
      </w:pPr>
      <w:hyperlink w:anchor="_Toc379379889" w:history="1">
        <w:r w:rsidRPr="00337FA2">
          <w:rPr>
            <w:rStyle w:val="Hyperlink"/>
            <w:noProof/>
          </w:rPr>
          <w:t>OBJECTIVE 1</w:t>
        </w:r>
        <w:r w:rsidRPr="00337FA2">
          <w:rPr>
            <w:noProof/>
            <w:webHidden/>
          </w:rPr>
          <w:tab/>
        </w:r>
        <w:r w:rsidRPr="00337FA2">
          <w:rPr>
            <w:noProof/>
            <w:webHidden/>
          </w:rPr>
          <w:fldChar w:fldCharType="begin"/>
        </w:r>
        <w:r w:rsidRPr="00337FA2">
          <w:rPr>
            <w:noProof/>
            <w:webHidden/>
          </w:rPr>
          <w:instrText xml:space="preserve"> PAGEREF _Toc379379889 \h </w:instrText>
        </w:r>
        <w:r w:rsidRPr="00337FA2">
          <w:rPr>
            <w:noProof/>
            <w:webHidden/>
          </w:rPr>
        </w:r>
        <w:r w:rsidRPr="00337FA2">
          <w:rPr>
            <w:noProof/>
            <w:webHidden/>
          </w:rPr>
          <w:fldChar w:fldCharType="separate"/>
        </w:r>
        <w:r w:rsidR="00990855">
          <w:rPr>
            <w:noProof/>
            <w:webHidden/>
          </w:rPr>
          <w:t>15</w:t>
        </w:r>
        <w:r w:rsidRPr="00337FA2">
          <w:rPr>
            <w:noProof/>
            <w:webHidden/>
          </w:rPr>
          <w:fldChar w:fldCharType="end"/>
        </w:r>
      </w:hyperlink>
    </w:p>
    <w:p w:rsidR="00BF1B14" w:rsidRPr="00337FA2" w:rsidRDefault="00BD0E90" w:rsidP="00BF1B14">
      <w:pPr>
        <w:pStyle w:val="TOC2"/>
        <w:tabs>
          <w:tab w:val="right" w:leader="dot" w:pos="9350"/>
        </w:tabs>
        <w:rPr>
          <w:rFonts w:asciiTheme="minorHAnsi" w:eastAsiaTheme="minorEastAsia" w:hAnsiTheme="minorHAnsi" w:cstheme="minorBidi"/>
          <w:noProof/>
        </w:rPr>
      </w:pPr>
      <w:hyperlink w:anchor="_Toc379379890" w:history="1">
        <w:r w:rsidR="00BF1B14" w:rsidRPr="00337FA2">
          <w:rPr>
            <w:rStyle w:val="Hyperlink"/>
            <w:noProof/>
          </w:rPr>
          <w:t>OBJECTIVE 2</w:t>
        </w:r>
        <w:r w:rsidR="00BF1B14" w:rsidRPr="00337FA2">
          <w:rPr>
            <w:noProof/>
            <w:webHidden/>
          </w:rPr>
          <w:tab/>
        </w:r>
        <w:r w:rsidR="00642C5B">
          <w:rPr>
            <w:noProof/>
            <w:webHidden/>
          </w:rPr>
          <w:t>16</w:t>
        </w:r>
      </w:hyperlink>
    </w:p>
    <w:p w:rsidR="00734AFE" w:rsidRPr="00337FA2" w:rsidRDefault="004B79DB" w:rsidP="00734AFE">
      <w:pPr>
        <w:pStyle w:val="TOC2"/>
        <w:tabs>
          <w:tab w:val="right" w:leader="dot" w:pos="9350"/>
        </w:tabs>
        <w:rPr>
          <w:noProof/>
        </w:rPr>
      </w:pPr>
      <w:hyperlink w:anchor="_Toc379379891" w:history="1">
        <w:r w:rsidRPr="00337FA2">
          <w:rPr>
            <w:rStyle w:val="Hyperlink"/>
            <w:noProof/>
          </w:rPr>
          <w:t>OBJECTIVE 3</w:t>
        </w:r>
        <w:r w:rsidRPr="00337FA2">
          <w:rPr>
            <w:noProof/>
            <w:webHidden/>
          </w:rPr>
          <w:tab/>
        </w:r>
        <w:r w:rsidRPr="00337FA2">
          <w:rPr>
            <w:noProof/>
            <w:webHidden/>
          </w:rPr>
          <w:fldChar w:fldCharType="begin"/>
        </w:r>
        <w:r w:rsidRPr="00337FA2">
          <w:rPr>
            <w:noProof/>
            <w:webHidden/>
          </w:rPr>
          <w:instrText xml:space="preserve"> PAGEREF _Toc379379891 \h </w:instrText>
        </w:r>
        <w:r w:rsidRPr="00337FA2">
          <w:rPr>
            <w:noProof/>
            <w:webHidden/>
          </w:rPr>
        </w:r>
        <w:r w:rsidRPr="00337FA2">
          <w:rPr>
            <w:noProof/>
            <w:webHidden/>
          </w:rPr>
          <w:fldChar w:fldCharType="separate"/>
        </w:r>
        <w:r w:rsidR="00990855">
          <w:rPr>
            <w:noProof/>
            <w:webHidden/>
          </w:rPr>
          <w:t>18</w:t>
        </w:r>
        <w:r w:rsidRPr="00337FA2">
          <w:rPr>
            <w:noProof/>
            <w:webHidden/>
          </w:rPr>
          <w:fldChar w:fldCharType="end"/>
        </w:r>
      </w:hyperlink>
    </w:p>
    <w:p w:rsidR="00734AFE" w:rsidRPr="00337FA2" w:rsidRDefault="007A0B79" w:rsidP="00734AFE">
      <w:pPr>
        <w:pStyle w:val="TOC2"/>
        <w:tabs>
          <w:tab w:val="right" w:leader="dot" w:pos="9350"/>
        </w:tabs>
        <w:rPr>
          <w:rFonts w:asciiTheme="minorHAnsi" w:eastAsiaTheme="minorEastAsia" w:hAnsiTheme="minorHAnsi" w:cstheme="minorBidi"/>
          <w:noProof/>
        </w:rPr>
      </w:pPr>
      <w:hyperlink w:anchor="_Toc379379891" w:history="1">
        <w:r w:rsidRPr="00337FA2">
          <w:rPr>
            <w:rStyle w:val="Hyperlink"/>
            <w:noProof/>
          </w:rPr>
          <w:t>OBJECTIVE 4</w:t>
        </w:r>
        <w:r w:rsidRPr="00337FA2">
          <w:rPr>
            <w:noProof/>
            <w:webHidden/>
          </w:rPr>
          <w:tab/>
        </w:r>
        <w:r w:rsidRPr="00337FA2">
          <w:rPr>
            <w:noProof/>
            <w:webHidden/>
          </w:rPr>
          <w:fldChar w:fldCharType="begin"/>
        </w:r>
        <w:r w:rsidRPr="00337FA2">
          <w:rPr>
            <w:noProof/>
            <w:webHidden/>
          </w:rPr>
          <w:instrText xml:space="preserve"> PAGEREF _Toc379379891 \h </w:instrText>
        </w:r>
        <w:r w:rsidRPr="00337FA2">
          <w:rPr>
            <w:noProof/>
            <w:webHidden/>
          </w:rPr>
        </w:r>
        <w:r w:rsidRPr="00337FA2">
          <w:rPr>
            <w:noProof/>
            <w:webHidden/>
          </w:rPr>
          <w:fldChar w:fldCharType="separate"/>
        </w:r>
        <w:r w:rsidR="00990855">
          <w:rPr>
            <w:noProof/>
            <w:webHidden/>
          </w:rPr>
          <w:t>19</w:t>
        </w:r>
        <w:r w:rsidRPr="00337FA2">
          <w:rPr>
            <w:noProof/>
            <w:webHidden/>
          </w:rPr>
          <w:fldChar w:fldCharType="end"/>
        </w:r>
      </w:hyperlink>
    </w:p>
    <w:p w:rsidR="00734AFE" w:rsidRPr="00337FA2" w:rsidRDefault="004B79DB" w:rsidP="00734AFE">
      <w:pPr>
        <w:pStyle w:val="TOC2"/>
        <w:tabs>
          <w:tab w:val="right" w:leader="dot" w:pos="9350"/>
        </w:tabs>
        <w:rPr>
          <w:rFonts w:asciiTheme="minorHAnsi" w:eastAsiaTheme="minorEastAsia" w:hAnsiTheme="minorHAnsi" w:cstheme="minorBidi"/>
          <w:noProof/>
        </w:rPr>
      </w:pPr>
      <w:hyperlink w:anchor="_Toc379379891" w:history="1">
        <w:r w:rsidRPr="00337FA2">
          <w:rPr>
            <w:rStyle w:val="Hyperlink"/>
            <w:noProof/>
          </w:rPr>
          <w:t>OBJECTIVE 5</w:t>
        </w:r>
        <w:r w:rsidRPr="00337FA2">
          <w:rPr>
            <w:noProof/>
            <w:webHidden/>
          </w:rPr>
          <w:tab/>
        </w:r>
        <w:r w:rsidRPr="00337FA2">
          <w:rPr>
            <w:noProof/>
            <w:webHidden/>
          </w:rPr>
          <w:fldChar w:fldCharType="begin"/>
        </w:r>
        <w:r w:rsidRPr="00337FA2">
          <w:rPr>
            <w:noProof/>
            <w:webHidden/>
          </w:rPr>
          <w:instrText xml:space="preserve"> PAGEREF _Toc379379891 \h </w:instrText>
        </w:r>
        <w:r w:rsidRPr="00337FA2">
          <w:rPr>
            <w:noProof/>
            <w:webHidden/>
          </w:rPr>
        </w:r>
        <w:r w:rsidRPr="00337FA2">
          <w:rPr>
            <w:noProof/>
            <w:webHidden/>
          </w:rPr>
          <w:fldChar w:fldCharType="separate"/>
        </w:r>
        <w:r w:rsidR="00990855">
          <w:rPr>
            <w:noProof/>
            <w:webHidden/>
          </w:rPr>
          <w:t>19</w:t>
        </w:r>
        <w:r w:rsidRPr="00337FA2">
          <w:rPr>
            <w:noProof/>
            <w:webHidden/>
          </w:rPr>
          <w:fldChar w:fldCharType="end"/>
        </w:r>
      </w:hyperlink>
    </w:p>
    <w:p w:rsidR="00BF1B14" w:rsidRPr="00337FA2" w:rsidRDefault="004B79DB" w:rsidP="00BF1B14">
      <w:pPr>
        <w:pStyle w:val="TOC1"/>
        <w:tabs>
          <w:tab w:val="right" w:leader="dot" w:pos="9350"/>
        </w:tabs>
        <w:rPr>
          <w:rFonts w:asciiTheme="minorHAnsi" w:eastAsiaTheme="minorEastAsia" w:hAnsiTheme="minorHAnsi" w:cstheme="minorBidi"/>
          <w:noProof/>
        </w:rPr>
      </w:pPr>
      <w:hyperlink w:anchor="_Toc379379894" w:history="1">
        <w:r w:rsidRPr="00337FA2">
          <w:rPr>
            <w:rStyle w:val="Hyperlink"/>
            <w:noProof/>
          </w:rPr>
          <w:t>CONCLUSION</w:t>
        </w:r>
        <w:r w:rsidRPr="00337FA2">
          <w:rPr>
            <w:noProof/>
            <w:webHidden/>
          </w:rPr>
          <w:tab/>
        </w:r>
        <w:r w:rsidRPr="00337FA2">
          <w:rPr>
            <w:noProof/>
            <w:webHidden/>
          </w:rPr>
          <w:fldChar w:fldCharType="begin"/>
        </w:r>
        <w:r w:rsidRPr="00337FA2">
          <w:rPr>
            <w:noProof/>
            <w:webHidden/>
          </w:rPr>
          <w:instrText xml:space="preserve"> PAGEREF _Toc379379894 \h </w:instrText>
        </w:r>
        <w:r w:rsidRPr="00337FA2">
          <w:rPr>
            <w:noProof/>
            <w:webHidden/>
          </w:rPr>
        </w:r>
        <w:r w:rsidRPr="00337FA2">
          <w:rPr>
            <w:noProof/>
            <w:webHidden/>
          </w:rPr>
          <w:fldChar w:fldCharType="separate"/>
        </w:r>
        <w:r w:rsidR="00990855">
          <w:rPr>
            <w:noProof/>
            <w:webHidden/>
          </w:rPr>
          <w:t>21</w:t>
        </w:r>
        <w:r w:rsidRPr="00337FA2">
          <w:rPr>
            <w:noProof/>
            <w:webHidden/>
          </w:rPr>
          <w:fldChar w:fldCharType="end"/>
        </w:r>
      </w:hyperlink>
    </w:p>
    <w:p w:rsidR="00BF1B14" w:rsidRPr="00337FA2" w:rsidRDefault="000E0F06" w:rsidP="00BF1B14">
      <w:pPr>
        <w:pStyle w:val="TOC1"/>
        <w:tabs>
          <w:tab w:val="left" w:pos="1760"/>
          <w:tab w:val="right" w:leader="dot" w:pos="9350"/>
        </w:tabs>
        <w:rPr>
          <w:rFonts w:asciiTheme="minorHAnsi" w:eastAsiaTheme="minorEastAsia" w:hAnsiTheme="minorHAnsi" w:cstheme="minorBidi"/>
          <w:noProof/>
        </w:rPr>
      </w:pPr>
      <w:hyperlink w:anchor="_Toc379379895" w:history="1">
        <w:r w:rsidRPr="00337FA2">
          <w:rPr>
            <w:rStyle w:val="Hyperlink"/>
            <w:noProof/>
          </w:rPr>
          <w:t>ATTACHMENT A</w:t>
        </w:r>
        <w:r w:rsidRPr="00337FA2">
          <w:rPr>
            <w:rFonts w:asciiTheme="minorHAnsi" w:eastAsiaTheme="minorEastAsia" w:hAnsiTheme="minorHAnsi" w:cstheme="minorBidi"/>
            <w:noProof/>
          </w:rPr>
          <w:tab/>
        </w:r>
        <w:r w:rsidRPr="00337FA2">
          <w:rPr>
            <w:rStyle w:val="Hyperlink"/>
            <w:noProof/>
          </w:rPr>
          <w:t>LIST OF ACRONYMS</w:t>
        </w:r>
        <w:r w:rsidRPr="00337FA2">
          <w:rPr>
            <w:noProof/>
            <w:webHidden/>
          </w:rPr>
          <w:tab/>
        </w:r>
        <w:r w:rsidRPr="00337FA2">
          <w:rPr>
            <w:noProof/>
            <w:webHidden/>
          </w:rPr>
          <w:fldChar w:fldCharType="begin"/>
        </w:r>
        <w:r w:rsidRPr="00337FA2">
          <w:rPr>
            <w:noProof/>
            <w:webHidden/>
          </w:rPr>
          <w:instrText xml:space="preserve"> PAGEREF _Toc379379895 \h </w:instrText>
        </w:r>
        <w:r w:rsidRPr="00337FA2">
          <w:rPr>
            <w:noProof/>
            <w:webHidden/>
          </w:rPr>
        </w:r>
        <w:r w:rsidRPr="00337FA2">
          <w:rPr>
            <w:noProof/>
            <w:webHidden/>
          </w:rPr>
          <w:fldChar w:fldCharType="separate"/>
        </w:r>
        <w:r w:rsidR="00990855">
          <w:rPr>
            <w:noProof/>
            <w:webHidden/>
          </w:rPr>
          <w:t>23</w:t>
        </w:r>
        <w:r w:rsidRPr="00337FA2">
          <w:rPr>
            <w:noProof/>
            <w:webHidden/>
          </w:rPr>
          <w:fldChar w:fldCharType="end"/>
        </w:r>
      </w:hyperlink>
    </w:p>
    <w:p w:rsidR="00BF1B14" w:rsidRPr="00337FA2" w:rsidRDefault="000E0F06" w:rsidP="00BF1B14">
      <w:pPr>
        <w:pStyle w:val="TOC1"/>
        <w:tabs>
          <w:tab w:val="left" w:pos="1760"/>
          <w:tab w:val="right" w:leader="dot" w:pos="9350"/>
        </w:tabs>
        <w:rPr>
          <w:rFonts w:asciiTheme="minorHAnsi" w:eastAsiaTheme="minorEastAsia" w:hAnsiTheme="minorHAnsi" w:cstheme="minorBidi"/>
          <w:noProof/>
        </w:rPr>
      </w:pPr>
      <w:hyperlink w:anchor="_Toc379379896" w:history="1">
        <w:r w:rsidRPr="00337FA2">
          <w:rPr>
            <w:rStyle w:val="Hyperlink"/>
            <w:noProof/>
          </w:rPr>
          <w:t>ATTACHMENT B</w:t>
        </w:r>
        <w:r w:rsidRPr="00337FA2">
          <w:rPr>
            <w:rFonts w:asciiTheme="minorHAnsi" w:eastAsiaTheme="minorEastAsia" w:hAnsiTheme="minorHAnsi" w:cstheme="minorBidi"/>
            <w:noProof/>
          </w:rPr>
          <w:tab/>
        </w:r>
        <w:r w:rsidRPr="00337FA2">
          <w:rPr>
            <w:rStyle w:val="Hyperlink"/>
            <w:noProof/>
          </w:rPr>
          <w:t>EXERCISE FEEDBACK SUMMARY</w:t>
        </w:r>
        <w:r w:rsidRPr="00337FA2">
          <w:rPr>
            <w:noProof/>
            <w:webHidden/>
          </w:rPr>
          <w:tab/>
        </w:r>
        <w:r w:rsidRPr="00337FA2">
          <w:rPr>
            <w:noProof/>
            <w:webHidden/>
          </w:rPr>
          <w:fldChar w:fldCharType="begin"/>
        </w:r>
        <w:r w:rsidRPr="00337FA2">
          <w:rPr>
            <w:noProof/>
            <w:webHidden/>
          </w:rPr>
          <w:instrText xml:space="preserve"> PAGEREF _Toc379379896 \h </w:instrText>
        </w:r>
        <w:r w:rsidRPr="00337FA2">
          <w:rPr>
            <w:noProof/>
            <w:webHidden/>
          </w:rPr>
        </w:r>
        <w:r w:rsidRPr="00337FA2">
          <w:rPr>
            <w:noProof/>
            <w:webHidden/>
          </w:rPr>
          <w:fldChar w:fldCharType="separate"/>
        </w:r>
        <w:r w:rsidR="00990855">
          <w:rPr>
            <w:noProof/>
            <w:webHidden/>
          </w:rPr>
          <w:t>25</w:t>
        </w:r>
        <w:r w:rsidRPr="00337FA2">
          <w:rPr>
            <w:noProof/>
            <w:webHidden/>
          </w:rPr>
          <w:fldChar w:fldCharType="end"/>
        </w:r>
      </w:hyperlink>
    </w:p>
    <w:p w:rsidR="00BF1B14" w:rsidRPr="00337FA2" w:rsidRDefault="000E0F06" w:rsidP="00BF1B14">
      <w:pPr>
        <w:pStyle w:val="TOC1"/>
        <w:tabs>
          <w:tab w:val="left" w:pos="1760"/>
          <w:tab w:val="right" w:leader="dot" w:pos="9350"/>
        </w:tabs>
        <w:rPr>
          <w:rFonts w:asciiTheme="minorHAnsi" w:eastAsiaTheme="minorEastAsia" w:hAnsiTheme="minorHAnsi" w:cstheme="minorBidi"/>
          <w:noProof/>
        </w:rPr>
      </w:pPr>
      <w:hyperlink w:anchor="_Toc379379897" w:history="1">
        <w:r w:rsidRPr="00337FA2">
          <w:rPr>
            <w:rStyle w:val="Hyperlink"/>
            <w:noProof/>
          </w:rPr>
          <w:t>ATTACHMENT C</w:t>
        </w:r>
        <w:r w:rsidRPr="00337FA2">
          <w:rPr>
            <w:rFonts w:asciiTheme="minorHAnsi" w:eastAsiaTheme="minorEastAsia" w:hAnsiTheme="minorHAnsi" w:cstheme="minorBidi"/>
            <w:noProof/>
          </w:rPr>
          <w:tab/>
        </w:r>
        <w:r w:rsidRPr="00337FA2">
          <w:rPr>
            <w:rStyle w:val="Hyperlink"/>
            <w:noProof/>
          </w:rPr>
          <w:t>IMPROVEMENT PLAN</w:t>
        </w:r>
        <w:r w:rsidRPr="00337FA2">
          <w:rPr>
            <w:noProof/>
            <w:webHidden/>
          </w:rPr>
          <w:tab/>
        </w:r>
        <w:r w:rsidRPr="00337FA2">
          <w:rPr>
            <w:noProof/>
            <w:webHidden/>
          </w:rPr>
          <w:fldChar w:fldCharType="begin"/>
        </w:r>
        <w:r w:rsidRPr="00337FA2">
          <w:rPr>
            <w:noProof/>
            <w:webHidden/>
          </w:rPr>
          <w:instrText xml:space="preserve"> PAGEREF _Toc379379897 \h </w:instrText>
        </w:r>
        <w:r w:rsidRPr="00337FA2">
          <w:rPr>
            <w:noProof/>
            <w:webHidden/>
          </w:rPr>
        </w:r>
        <w:r w:rsidRPr="00337FA2">
          <w:rPr>
            <w:noProof/>
            <w:webHidden/>
          </w:rPr>
          <w:fldChar w:fldCharType="separate"/>
        </w:r>
        <w:r w:rsidR="00990855">
          <w:rPr>
            <w:noProof/>
            <w:webHidden/>
          </w:rPr>
          <w:t>27</w:t>
        </w:r>
        <w:r w:rsidRPr="00337FA2">
          <w:rPr>
            <w:noProof/>
            <w:webHidden/>
          </w:rPr>
          <w:fldChar w:fldCharType="end"/>
        </w:r>
      </w:hyperlink>
    </w:p>
    <w:p w:rsidR="00BF1B14" w:rsidRDefault="00D455F1" w:rsidP="00BF1B14">
      <w:pPr>
        <w:jc w:val="center"/>
        <w:rPr>
          <w:b/>
          <w:color w:val="0070C0"/>
        </w:rPr>
      </w:pPr>
      <w:r w:rsidRPr="00337FA2">
        <w:rPr>
          <w:b/>
          <w:color w:val="0070C0"/>
        </w:rPr>
        <w:fldChar w:fldCharType="end"/>
      </w:r>
    </w:p>
    <w:p w:rsidR="00BF1B14" w:rsidRDefault="00BF1B14" w:rsidP="00BF1B14">
      <w:pPr>
        <w:jc w:val="center"/>
        <w:rPr>
          <w:b/>
          <w:color w:val="1F497D"/>
        </w:rPr>
        <w:sectPr w:rsidR="00BF1B14">
          <w:footerReference w:type="default" r:id="rId26"/>
          <w:pgSz w:w="12240" w:h="15840" w:code="1"/>
          <w:pgMar w:top="1440" w:right="1440" w:bottom="1440" w:left="1440" w:header="720" w:footer="720" w:gutter="0"/>
          <w:pgNumType w:start="1"/>
          <w:cols w:space="720"/>
          <w:docGrid w:linePitch="360"/>
        </w:sectPr>
      </w:pPr>
    </w:p>
    <w:p w:rsidR="00BF1B14" w:rsidRDefault="00BF1B14" w:rsidP="00BF1B14">
      <w:pPr>
        <w:jc w:val="center"/>
        <w:rPr>
          <w:b/>
          <w:color w:val="1F497D"/>
        </w:rPr>
      </w:pPr>
      <w:r>
        <w:rPr>
          <w:b/>
          <w:color w:val="1F497D"/>
        </w:rPr>
        <w:lastRenderedPageBreak/>
        <w:br w:type="page"/>
      </w:r>
    </w:p>
    <w:p w:rsidR="00BF1B14" w:rsidRPr="000F27BA" w:rsidRDefault="00BF1B14" w:rsidP="00BF1B14">
      <w:pPr>
        <w:jc w:val="center"/>
        <w:rPr>
          <w:b/>
          <w:color w:val="0070C0"/>
        </w:rPr>
      </w:pPr>
      <w:r w:rsidRPr="000F27BA">
        <w:rPr>
          <w:b/>
          <w:color w:val="0070C0"/>
        </w:rPr>
        <w:lastRenderedPageBreak/>
        <w:t>THIS PAGE LEFT BLANK INTENTIONALLY</w:t>
      </w:r>
    </w:p>
    <w:p w:rsidR="00BF1B14" w:rsidRDefault="00BF1B14" w:rsidP="00BF1B14">
      <w:pPr>
        <w:jc w:val="center"/>
        <w:rPr>
          <w:b/>
          <w:color w:val="1F497D"/>
        </w:rPr>
        <w:sectPr w:rsidR="00BF1B14">
          <w:type w:val="continuous"/>
          <w:pgSz w:w="12240" w:h="15840" w:code="1"/>
          <w:pgMar w:top="1440" w:right="1440" w:bottom="1440" w:left="1440" w:header="720" w:footer="720" w:gutter="0"/>
          <w:pgNumType w:start="1"/>
          <w:cols w:space="720"/>
          <w:vAlign w:val="center"/>
          <w:docGrid w:linePitch="360"/>
        </w:sectPr>
      </w:pPr>
    </w:p>
    <w:p w:rsidR="00BF1B14" w:rsidRPr="00F7096F" w:rsidRDefault="00BF1B14" w:rsidP="00BF1B14">
      <w:pPr>
        <w:pStyle w:val="Heading1"/>
      </w:pPr>
      <w:bookmarkStart w:id="3" w:name="_Toc379379873"/>
      <w:r w:rsidRPr="00F7096F">
        <w:lastRenderedPageBreak/>
        <w:t>EXERCISE OVERVIEW</w:t>
      </w:r>
      <w:bookmarkEnd w:id="3"/>
    </w:p>
    <w:p w:rsidR="00BF1B14" w:rsidRPr="000D76BC" w:rsidRDefault="00BF1B14" w:rsidP="00BF1B14">
      <w:pPr>
        <w:pStyle w:val="Heading2"/>
      </w:pPr>
      <w:bookmarkStart w:id="4" w:name="_Toc379379874"/>
      <w:r w:rsidRPr="000D76BC">
        <w:t>EXERCISE DESIGN SUMMARY</w:t>
      </w:r>
      <w:bookmarkEnd w:id="4"/>
    </w:p>
    <w:p w:rsidR="00BF1B14" w:rsidRPr="00F7096F" w:rsidRDefault="00BF1B14" w:rsidP="00BF1B14">
      <w:r>
        <w:rPr>
          <w:b/>
        </w:rPr>
        <w:t xml:space="preserve">Exercise Name: </w:t>
      </w:r>
      <w:r w:rsidR="000C6653">
        <w:rPr>
          <w:b/>
        </w:rPr>
        <w:t xml:space="preserve"> </w:t>
      </w:r>
      <w:r w:rsidR="000C6653">
        <w:t>Nevada Hazmat Animal-Agriculture (Contaminated Livestock) Discussion-Based Tabletop Exercise</w:t>
      </w:r>
    </w:p>
    <w:p w:rsidR="001629F7" w:rsidRDefault="00BF1B14" w:rsidP="00BF1B14">
      <w:r>
        <w:rPr>
          <w:b/>
        </w:rPr>
        <w:t>Type of Exercise:</w:t>
      </w:r>
      <w:r>
        <w:t xml:space="preserve"> </w:t>
      </w:r>
      <w:r>
        <w:tab/>
      </w:r>
      <w:r w:rsidR="001629F7">
        <w:t xml:space="preserve">Discussion-Based </w:t>
      </w:r>
      <w:r>
        <w:t xml:space="preserve">Tabletop Exercise </w:t>
      </w:r>
    </w:p>
    <w:p w:rsidR="00BF1B14" w:rsidRDefault="00BF1B14" w:rsidP="00BF1B14">
      <w:r>
        <w:rPr>
          <w:b/>
        </w:rPr>
        <w:t>Date:</w:t>
      </w:r>
      <w:r w:rsidR="00AD06B5">
        <w:t xml:space="preserve"> </w:t>
      </w:r>
      <w:r w:rsidR="00AD06B5">
        <w:tab/>
      </w:r>
      <w:r w:rsidR="00AD06B5">
        <w:tab/>
      </w:r>
      <w:r w:rsidR="00AD06B5">
        <w:tab/>
        <w:t>Thursday, November 6, 2014</w:t>
      </w:r>
    </w:p>
    <w:p w:rsidR="00BF1B14" w:rsidRPr="00F7096F" w:rsidRDefault="00BF1B14" w:rsidP="00BF1B14">
      <w:r w:rsidRPr="00BA76AD">
        <w:rPr>
          <w:b/>
        </w:rPr>
        <w:t>Duration:</w:t>
      </w:r>
      <w:r>
        <w:t xml:space="preserve"> </w:t>
      </w:r>
      <w:r>
        <w:tab/>
      </w:r>
      <w:r>
        <w:tab/>
        <w:t>0</w:t>
      </w:r>
      <w:r w:rsidR="00E00C83">
        <w:t>700</w:t>
      </w:r>
      <w:r>
        <w:t xml:space="preserve">– </w:t>
      </w:r>
      <w:r w:rsidR="00E00C83">
        <w:t>1530 Hours</w:t>
      </w:r>
    </w:p>
    <w:p w:rsidR="00E00C83" w:rsidRPr="00E00C83" w:rsidRDefault="00BF1B14" w:rsidP="00E00C83">
      <w:pPr>
        <w:spacing w:after="0"/>
      </w:pPr>
      <w:r>
        <w:rPr>
          <w:b/>
        </w:rPr>
        <w:t xml:space="preserve">Location: </w:t>
      </w:r>
      <w:r>
        <w:rPr>
          <w:b/>
        </w:rPr>
        <w:tab/>
      </w:r>
      <w:r>
        <w:rPr>
          <w:b/>
        </w:rPr>
        <w:tab/>
      </w:r>
      <w:r w:rsidR="00E00C83" w:rsidRPr="00E00C83">
        <w:t>Washoe County Regional Emergency Response Operation Center</w:t>
      </w:r>
    </w:p>
    <w:p w:rsidR="00AE117A" w:rsidRDefault="00E00C83" w:rsidP="00E21EFC">
      <w:pPr>
        <w:spacing w:after="0"/>
        <w:ind w:left="1440" w:firstLine="720"/>
      </w:pPr>
      <w:r w:rsidRPr="00E00C83">
        <w:t>5195 Spectrum Blvd.</w:t>
      </w:r>
      <w:r w:rsidR="00E21EFC">
        <w:t xml:space="preserve">, </w:t>
      </w:r>
    </w:p>
    <w:p w:rsidR="00E00C83" w:rsidRPr="00E00C83" w:rsidRDefault="00E00C83" w:rsidP="00E21EFC">
      <w:pPr>
        <w:spacing w:after="0"/>
        <w:ind w:left="1440" w:firstLine="720"/>
      </w:pPr>
      <w:r w:rsidRPr="00E00C83">
        <w:t xml:space="preserve">Reno, Nevada </w:t>
      </w:r>
      <w:r>
        <w:t xml:space="preserve"> </w:t>
      </w:r>
      <w:r w:rsidRPr="00E00C83">
        <w:t>89512</w:t>
      </w:r>
    </w:p>
    <w:p w:rsidR="00BF1B14" w:rsidRDefault="00BF1B14" w:rsidP="00E00C83">
      <w:pPr>
        <w:spacing w:after="0"/>
      </w:pPr>
      <w:r>
        <w:rPr>
          <w:b/>
        </w:rPr>
        <w:t>Sponsors:</w:t>
      </w:r>
      <w:r>
        <w:t xml:space="preserve"> </w:t>
      </w:r>
    </w:p>
    <w:p w:rsidR="00BF1B14" w:rsidRDefault="00BF1B14" w:rsidP="00BF1B14">
      <w:pPr>
        <w:numPr>
          <w:ilvl w:val="0"/>
          <w:numId w:val="5"/>
        </w:numPr>
        <w:spacing w:after="0"/>
        <w:sectPr w:rsidR="00BF1B14">
          <w:headerReference w:type="default" r:id="rId27"/>
          <w:footerReference w:type="default" r:id="rId28"/>
          <w:pgSz w:w="12240" w:h="15840"/>
          <w:pgMar w:top="1440" w:right="1440" w:bottom="1440" w:left="1440" w:header="720" w:footer="720" w:gutter="0"/>
          <w:cols w:space="720"/>
          <w:docGrid w:linePitch="360"/>
        </w:sectPr>
      </w:pPr>
    </w:p>
    <w:p w:rsidR="00BF1B14" w:rsidRDefault="00BF1B14" w:rsidP="006A55A4">
      <w:pPr>
        <w:pStyle w:val="ListParagraph"/>
        <w:numPr>
          <w:ilvl w:val="0"/>
          <w:numId w:val="5"/>
        </w:numPr>
        <w:spacing w:after="0"/>
      </w:pPr>
      <w:r>
        <w:lastRenderedPageBreak/>
        <w:t>Regional Response Team (RRT) 9</w:t>
      </w:r>
      <w:r w:rsidR="00871860">
        <w:t>, USDA – APHIS (ESF 11), USEPA, Nevada Department of Agriculture, Nevada Division of Environmental Management and the Nevada National Guard.</w:t>
      </w:r>
    </w:p>
    <w:p w:rsidR="00BF1B14" w:rsidRPr="00F7096F" w:rsidRDefault="00BF1B14" w:rsidP="00BF1B14">
      <w:r>
        <w:rPr>
          <w:b/>
        </w:rPr>
        <w:t>Scenario Type:</w:t>
      </w:r>
      <w:r w:rsidR="00A7284A">
        <w:rPr>
          <w:b/>
        </w:rPr>
        <w:t xml:space="preserve"> </w:t>
      </w:r>
      <w:r>
        <w:t xml:space="preserve"> </w:t>
      </w:r>
      <w:r w:rsidR="00A7284A">
        <w:t xml:space="preserve">Livestock </w:t>
      </w:r>
      <w:r w:rsidR="00421181">
        <w:t>Tractor-Trailer</w:t>
      </w:r>
      <w:r w:rsidR="00A7284A">
        <w:t xml:space="preserve">/Train Accident </w:t>
      </w:r>
      <w:r>
        <w:t>Hazardous Materials Release</w:t>
      </w:r>
      <w:r w:rsidR="00A7284A">
        <w:t>:</w:t>
      </w:r>
      <w:r>
        <w:t xml:space="preserve"> </w:t>
      </w:r>
      <w:r w:rsidR="00A7284A">
        <w:t xml:space="preserve">Bakken Crude Oil with Oil Contaminated Livestock. </w:t>
      </w:r>
    </w:p>
    <w:p w:rsidR="00A7284A" w:rsidRDefault="00A7284A" w:rsidP="00A7284A">
      <w:pPr>
        <w:spacing w:after="60"/>
        <w:rPr>
          <w:b/>
        </w:rPr>
      </w:pPr>
      <w:bookmarkStart w:id="5" w:name="_Toc379379875"/>
      <w:r>
        <w:rPr>
          <w:b/>
        </w:rPr>
        <w:t xml:space="preserve">Core Capabilities Tested: </w:t>
      </w:r>
    </w:p>
    <w:p w:rsidR="00A7284A" w:rsidRPr="00C90F26" w:rsidRDefault="00A7284A" w:rsidP="00A7284A">
      <w:pPr>
        <w:pStyle w:val="ListParagraph"/>
        <w:numPr>
          <w:ilvl w:val="0"/>
          <w:numId w:val="18"/>
        </w:numPr>
        <w:spacing w:after="60"/>
      </w:pPr>
      <w:r w:rsidRPr="00C90F26">
        <w:rPr>
          <w:b/>
        </w:rPr>
        <w:t xml:space="preserve">Common: </w:t>
      </w:r>
      <w:r w:rsidRPr="00C90F26">
        <w:t>Operational Coordination</w:t>
      </w:r>
    </w:p>
    <w:p w:rsidR="00A7284A" w:rsidRPr="00C90F26" w:rsidRDefault="00A7284A" w:rsidP="00A7284A">
      <w:pPr>
        <w:pStyle w:val="ListParagraph"/>
        <w:numPr>
          <w:ilvl w:val="0"/>
          <w:numId w:val="18"/>
        </w:numPr>
        <w:spacing w:after="60"/>
      </w:pPr>
      <w:r w:rsidRPr="00C90F26">
        <w:rPr>
          <w:b/>
        </w:rPr>
        <w:t xml:space="preserve">Response: </w:t>
      </w:r>
      <w:r w:rsidRPr="00C90F26">
        <w:t xml:space="preserve">Situational Assessment , Environmental Response/Health and Safety, On-scene Security and Protection, Critical Transportation, Livestock Fatality Management </w:t>
      </w:r>
    </w:p>
    <w:p w:rsidR="005E3A14" w:rsidRDefault="005E3A14" w:rsidP="00BF1B14">
      <w:pPr>
        <w:pStyle w:val="Heading2"/>
      </w:pPr>
    </w:p>
    <w:p w:rsidR="00BF1B14" w:rsidRPr="000D76BC" w:rsidRDefault="00BF1B14" w:rsidP="00BF1B14">
      <w:pPr>
        <w:pStyle w:val="Heading2"/>
      </w:pPr>
      <w:r w:rsidRPr="000D76BC">
        <w:t>ACKNOWLEDGEMENTS</w:t>
      </w:r>
      <w:bookmarkEnd w:id="5"/>
    </w:p>
    <w:p w:rsidR="00A7284A" w:rsidRPr="00C00881" w:rsidRDefault="00A7284A" w:rsidP="00A7284A">
      <w:pPr>
        <w:spacing w:after="60"/>
        <w:rPr>
          <w:b/>
        </w:rPr>
      </w:pPr>
      <w:r w:rsidRPr="00F7096F">
        <w:rPr>
          <w:b/>
        </w:rPr>
        <w:t>Exercise Design Team</w:t>
      </w:r>
      <w:r>
        <w:rPr>
          <w:b/>
        </w:rPr>
        <w:t>:</w:t>
      </w:r>
    </w:p>
    <w:p w:rsidR="00A7284A" w:rsidRDefault="00A7284A" w:rsidP="00A7284A">
      <w:pPr>
        <w:numPr>
          <w:ilvl w:val="0"/>
          <w:numId w:val="5"/>
        </w:numPr>
        <w:spacing w:after="60"/>
        <w:sectPr w:rsidR="00A7284A">
          <w:type w:val="continuous"/>
          <w:pgSz w:w="12240" w:h="15840"/>
          <w:pgMar w:top="1440" w:right="1440" w:bottom="1440" w:left="1440" w:header="720" w:footer="720" w:gutter="0"/>
          <w:cols w:space="720"/>
          <w:docGrid w:linePitch="360"/>
        </w:sectPr>
      </w:pPr>
    </w:p>
    <w:p w:rsidR="00A7284A" w:rsidRPr="009612CF" w:rsidRDefault="00A7284A" w:rsidP="00A7284A">
      <w:pPr>
        <w:numPr>
          <w:ilvl w:val="0"/>
          <w:numId w:val="5"/>
        </w:numPr>
        <w:spacing w:after="60"/>
      </w:pPr>
      <w:r w:rsidRPr="009612CF">
        <w:lastRenderedPageBreak/>
        <w:t>Steve Calanog, USEPA</w:t>
      </w:r>
    </w:p>
    <w:p w:rsidR="00A7284A" w:rsidRPr="009612CF" w:rsidRDefault="00A7284A" w:rsidP="00A7284A">
      <w:pPr>
        <w:numPr>
          <w:ilvl w:val="0"/>
          <w:numId w:val="5"/>
        </w:numPr>
        <w:spacing w:after="60"/>
      </w:pPr>
      <w:r w:rsidRPr="009612CF">
        <w:t>Tim Cary, NDEM</w:t>
      </w:r>
    </w:p>
    <w:p w:rsidR="00A7284A" w:rsidRPr="009612CF" w:rsidRDefault="00A7284A" w:rsidP="00A7284A">
      <w:pPr>
        <w:numPr>
          <w:ilvl w:val="0"/>
          <w:numId w:val="5"/>
        </w:numPr>
        <w:spacing w:after="60"/>
      </w:pPr>
      <w:r w:rsidRPr="009612CF">
        <w:t>Mike Connell, NNG</w:t>
      </w:r>
    </w:p>
    <w:p w:rsidR="00A7284A" w:rsidRPr="009612CF" w:rsidRDefault="00A7284A" w:rsidP="00A7284A">
      <w:pPr>
        <w:numPr>
          <w:ilvl w:val="0"/>
          <w:numId w:val="5"/>
        </w:numPr>
        <w:spacing w:after="60"/>
      </w:pPr>
      <w:r w:rsidRPr="009612CF">
        <w:t>Tom Dunkelman, USEPA</w:t>
      </w:r>
    </w:p>
    <w:p w:rsidR="00A7284A" w:rsidRPr="009612CF" w:rsidRDefault="00A7284A" w:rsidP="00A7284A">
      <w:pPr>
        <w:numPr>
          <w:ilvl w:val="0"/>
          <w:numId w:val="5"/>
        </w:numPr>
        <w:spacing w:after="60"/>
      </w:pPr>
      <w:r w:rsidRPr="009612CF">
        <w:t xml:space="preserve">Dr. Keith Forbes, </w:t>
      </w:r>
      <w:r w:rsidR="00ED4435" w:rsidRPr="009612CF">
        <w:t>NDA</w:t>
      </w:r>
    </w:p>
    <w:p w:rsidR="00A7284A" w:rsidRPr="009612CF" w:rsidRDefault="00A7284A" w:rsidP="00A7284A">
      <w:pPr>
        <w:numPr>
          <w:ilvl w:val="0"/>
          <w:numId w:val="5"/>
        </w:numPr>
        <w:spacing w:after="60"/>
      </w:pPr>
      <w:r w:rsidRPr="009612CF">
        <w:t>Dr. Lee R. Hall, USDA/</w:t>
      </w:r>
      <w:r w:rsidR="00ED4435" w:rsidRPr="009612CF">
        <w:t xml:space="preserve"> APHIS/VS</w:t>
      </w:r>
    </w:p>
    <w:p w:rsidR="00A7284A" w:rsidRPr="009612CF" w:rsidRDefault="00A7284A" w:rsidP="00A7284A">
      <w:pPr>
        <w:numPr>
          <w:ilvl w:val="0"/>
          <w:numId w:val="5"/>
        </w:numPr>
        <w:spacing w:after="60"/>
      </w:pPr>
      <w:r w:rsidRPr="009612CF">
        <w:t>Dr. Greg Ramos, USDA/</w:t>
      </w:r>
      <w:r w:rsidR="00ED4435" w:rsidRPr="009612CF">
        <w:t>APHIS/</w:t>
      </w:r>
      <w:r w:rsidRPr="009612CF">
        <w:t>VS</w:t>
      </w:r>
    </w:p>
    <w:p w:rsidR="00A7284A" w:rsidRPr="009612CF" w:rsidRDefault="00A7284A" w:rsidP="00A7284A">
      <w:pPr>
        <w:numPr>
          <w:ilvl w:val="0"/>
          <w:numId w:val="5"/>
        </w:numPr>
        <w:spacing w:after="60"/>
      </w:pPr>
      <w:r w:rsidRPr="009612CF">
        <w:t>Lance Richman, US EPA/RRT 9</w:t>
      </w:r>
    </w:p>
    <w:p w:rsidR="00A7284A" w:rsidRPr="009612CF" w:rsidRDefault="00A7284A" w:rsidP="00A7284A">
      <w:pPr>
        <w:numPr>
          <w:ilvl w:val="0"/>
          <w:numId w:val="5"/>
        </w:numPr>
        <w:spacing w:after="60"/>
      </w:pPr>
      <w:r w:rsidRPr="009612CF">
        <w:t>Todd Smith, USDA/APHIS</w:t>
      </w:r>
    </w:p>
    <w:p w:rsidR="00E21EFC" w:rsidRDefault="00E21EFC" w:rsidP="00E21EFC">
      <w:pPr>
        <w:spacing w:after="0"/>
        <w:rPr>
          <w:b/>
        </w:rPr>
      </w:pPr>
    </w:p>
    <w:p w:rsidR="00E21EFC" w:rsidRDefault="000C6653" w:rsidP="00E21EFC">
      <w:pPr>
        <w:spacing w:after="0"/>
        <w:rPr>
          <w:b/>
        </w:rPr>
      </w:pPr>
      <w:r>
        <w:rPr>
          <w:b/>
        </w:rPr>
        <w:t>Facilitator</w:t>
      </w:r>
      <w:r w:rsidR="00BF1B14">
        <w:rPr>
          <w:b/>
        </w:rPr>
        <w:t>:</w:t>
      </w:r>
      <w:r w:rsidR="00E21EFC">
        <w:rPr>
          <w:b/>
        </w:rPr>
        <w:t xml:space="preserve"> </w:t>
      </w:r>
      <w:r>
        <w:t xml:space="preserve">Dr. Scott </w:t>
      </w:r>
      <w:proofErr w:type="spellStart"/>
      <w:r w:rsidR="00A7284A">
        <w:rPr>
          <w:rFonts w:cs="Arial"/>
        </w:rPr>
        <w:t>Beutelschies</w:t>
      </w:r>
      <w:proofErr w:type="spellEnd"/>
      <w:r w:rsidR="00A7284A">
        <w:rPr>
          <w:rFonts w:cs="Arial"/>
        </w:rPr>
        <w:t>, USDA/VS</w:t>
      </w:r>
      <w:r w:rsidR="00A7284A" w:rsidRPr="00C71D11">
        <w:rPr>
          <w:b/>
        </w:rPr>
        <w:t xml:space="preserve"> </w:t>
      </w:r>
    </w:p>
    <w:p w:rsidR="00AE117A" w:rsidRDefault="00AE117A" w:rsidP="00E21EFC">
      <w:pPr>
        <w:spacing w:after="0"/>
        <w:rPr>
          <w:b/>
        </w:rPr>
      </w:pPr>
    </w:p>
    <w:p w:rsidR="00935CF9" w:rsidRDefault="00935CF9" w:rsidP="00E32D60">
      <w:pPr>
        <w:spacing w:after="0" w:line="240" w:lineRule="auto"/>
      </w:pPr>
      <w:r>
        <w:rPr>
          <w:b/>
        </w:rPr>
        <w:t>Exercise Funding Provided by:</w:t>
      </w:r>
      <w:r>
        <w:rPr>
          <w:b/>
        </w:rPr>
        <w:tab/>
      </w:r>
      <w:r>
        <w:t>US EPA</w:t>
      </w:r>
    </w:p>
    <w:p w:rsidR="00AE117A" w:rsidRPr="00C00881" w:rsidRDefault="00AE117A" w:rsidP="00E32D60">
      <w:pPr>
        <w:spacing w:after="0" w:line="240" w:lineRule="auto"/>
      </w:pPr>
    </w:p>
    <w:p w:rsidR="00935CF9" w:rsidRDefault="00935CF9" w:rsidP="00E32D60">
      <w:pPr>
        <w:spacing w:after="0" w:line="240" w:lineRule="auto"/>
      </w:pPr>
      <w:r>
        <w:rPr>
          <w:b/>
        </w:rPr>
        <w:t>Contract Support provided by:</w:t>
      </w:r>
      <w:r>
        <w:rPr>
          <w:b/>
        </w:rPr>
        <w:tab/>
      </w:r>
      <w:r w:rsidRPr="00C00881">
        <w:t>Ecology and Environment, Inc.</w:t>
      </w:r>
      <w:r>
        <w:t xml:space="preserve"> (E &amp; E)</w:t>
      </w:r>
    </w:p>
    <w:p w:rsidR="00AE117A" w:rsidRPr="00C00881" w:rsidRDefault="00AE117A" w:rsidP="00E32D60">
      <w:pPr>
        <w:spacing w:after="0" w:line="240" w:lineRule="auto"/>
      </w:pPr>
    </w:p>
    <w:p w:rsidR="00935CF9" w:rsidRDefault="00935CF9" w:rsidP="00E32D60">
      <w:pPr>
        <w:spacing w:after="0" w:line="240" w:lineRule="auto"/>
      </w:pPr>
      <w:r>
        <w:rPr>
          <w:b/>
        </w:rPr>
        <w:t>Exercise Venue provided by:</w:t>
      </w:r>
      <w:r>
        <w:rPr>
          <w:b/>
        </w:rPr>
        <w:tab/>
      </w:r>
      <w:r>
        <w:t>Washoe County</w:t>
      </w:r>
    </w:p>
    <w:p w:rsidR="00E32D60" w:rsidRDefault="00E32D60" w:rsidP="00E32D60">
      <w:pPr>
        <w:spacing w:after="0" w:line="240" w:lineRule="auto"/>
        <w:rPr>
          <w:b/>
          <w:color w:val="0070C0"/>
        </w:rPr>
      </w:pPr>
    </w:p>
    <w:p w:rsidR="00BF1B14" w:rsidRPr="00344C49" w:rsidRDefault="00BF1B14" w:rsidP="00E32D60">
      <w:pPr>
        <w:spacing w:after="0" w:line="240" w:lineRule="auto"/>
        <w:rPr>
          <w:b/>
          <w:color w:val="0070C0"/>
        </w:rPr>
      </w:pPr>
      <w:r w:rsidRPr="00344C49">
        <w:rPr>
          <w:b/>
          <w:color w:val="0070C0"/>
        </w:rPr>
        <w:t>PARTICIPATING ORGANIZATIONS</w:t>
      </w:r>
    </w:p>
    <w:p w:rsidR="00AE117A" w:rsidRDefault="00AE117A" w:rsidP="00BF1B14">
      <w:pPr>
        <w:rPr>
          <w:b/>
        </w:rPr>
        <w:sectPr w:rsidR="00AE117A">
          <w:type w:val="continuous"/>
          <w:pgSz w:w="12240" w:h="15840"/>
          <w:pgMar w:top="1440" w:right="1440" w:bottom="1440" w:left="1440" w:header="720" w:footer="720" w:gutter="0"/>
          <w:cols w:space="720"/>
          <w:docGrid w:linePitch="360"/>
        </w:sectPr>
      </w:pPr>
    </w:p>
    <w:p w:rsidR="00BF1B14" w:rsidRPr="009B5E59" w:rsidRDefault="00BF1B14" w:rsidP="00BF1B14">
      <w:pPr>
        <w:rPr>
          <w:b/>
        </w:rPr>
      </w:pPr>
      <w:r w:rsidRPr="009B5E59">
        <w:rPr>
          <w:b/>
        </w:rPr>
        <w:lastRenderedPageBreak/>
        <w:t>FEDERAL</w:t>
      </w:r>
    </w:p>
    <w:p w:rsidR="009B5E59" w:rsidRPr="009B5E59" w:rsidRDefault="009B5E59" w:rsidP="009B5E59">
      <w:pPr>
        <w:numPr>
          <w:ilvl w:val="0"/>
          <w:numId w:val="5"/>
        </w:numPr>
        <w:spacing w:after="0"/>
      </w:pPr>
      <w:r w:rsidRPr="009B5E59">
        <w:t>DOI - Bureau of Land Management</w:t>
      </w:r>
    </w:p>
    <w:p w:rsidR="009B5E59" w:rsidRPr="009B5E59" w:rsidRDefault="009B5E59" w:rsidP="009B5E59">
      <w:pPr>
        <w:numPr>
          <w:ilvl w:val="0"/>
          <w:numId w:val="5"/>
        </w:numPr>
        <w:spacing w:after="0"/>
      </w:pPr>
      <w:r w:rsidRPr="009B5E59">
        <w:t>Federal Emergency Management Agency – Region 9</w:t>
      </w:r>
    </w:p>
    <w:p w:rsidR="009B5E59" w:rsidRPr="009B5E59" w:rsidRDefault="009B5E59" w:rsidP="009B5E59">
      <w:pPr>
        <w:numPr>
          <w:ilvl w:val="0"/>
          <w:numId w:val="5"/>
        </w:numPr>
        <w:spacing w:after="0"/>
      </w:pPr>
      <w:r w:rsidRPr="009B5E59">
        <w:t>NOAA</w:t>
      </w:r>
    </w:p>
    <w:p w:rsidR="00BF1B14" w:rsidRPr="009B5E59" w:rsidRDefault="00BF1B14" w:rsidP="00BF1B14">
      <w:pPr>
        <w:numPr>
          <w:ilvl w:val="0"/>
          <w:numId w:val="5"/>
        </w:numPr>
        <w:spacing w:after="0"/>
      </w:pPr>
      <w:r w:rsidRPr="009B5E59">
        <w:t>United States Coast Guard</w:t>
      </w:r>
    </w:p>
    <w:p w:rsidR="009B5E59" w:rsidRPr="009B5E59" w:rsidRDefault="009B5E59" w:rsidP="009B5E59">
      <w:pPr>
        <w:numPr>
          <w:ilvl w:val="0"/>
          <w:numId w:val="5"/>
        </w:numPr>
        <w:spacing w:after="0"/>
      </w:pPr>
      <w:r w:rsidRPr="009B5E59">
        <w:t>United States Department of Agriculture, Forest Service</w:t>
      </w:r>
    </w:p>
    <w:p w:rsidR="009B5E59" w:rsidRPr="009B5E59" w:rsidRDefault="009B5E59" w:rsidP="009B5E59">
      <w:pPr>
        <w:numPr>
          <w:ilvl w:val="0"/>
          <w:numId w:val="5"/>
        </w:numPr>
        <w:spacing w:after="0"/>
      </w:pPr>
      <w:r w:rsidRPr="009B5E59">
        <w:t>USDA/APHIS</w:t>
      </w:r>
      <w:r w:rsidR="00002A5E">
        <w:t>/MRPBS</w:t>
      </w:r>
      <w:r w:rsidRPr="009B5E59">
        <w:t xml:space="preserve"> ESF 11</w:t>
      </w:r>
    </w:p>
    <w:p w:rsidR="009B5E59" w:rsidRPr="009B5E59" w:rsidRDefault="009B5E59" w:rsidP="009B5E59">
      <w:pPr>
        <w:numPr>
          <w:ilvl w:val="0"/>
          <w:numId w:val="5"/>
        </w:numPr>
        <w:spacing w:after="0"/>
      </w:pPr>
      <w:r w:rsidRPr="009B5E59">
        <w:t>USDA/APHIS/IES</w:t>
      </w:r>
    </w:p>
    <w:p w:rsidR="00881822" w:rsidRPr="009B5E59" w:rsidRDefault="00881822" w:rsidP="00BF1B14">
      <w:pPr>
        <w:numPr>
          <w:ilvl w:val="0"/>
          <w:numId w:val="5"/>
        </w:numPr>
        <w:spacing w:after="0"/>
      </w:pPr>
      <w:r w:rsidRPr="009B5E59">
        <w:t>USDA/APHIS/VS</w:t>
      </w:r>
    </w:p>
    <w:p w:rsidR="001629F7" w:rsidRPr="009B5E59" w:rsidRDefault="001629F7" w:rsidP="001629F7">
      <w:pPr>
        <w:numPr>
          <w:ilvl w:val="0"/>
          <w:numId w:val="5"/>
        </w:numPr>
        <w:spacing w:after="0"/>
      </w:pPr>
      <w:r w:rsidRPr="009B5E59">
        <w:t>USDA/APHIS/WS</w:t>
      </w:r>
    </w:p>
    <w:p w:rsidR="009B5E59" w:rsidRDefault="009B5E59" w:rsidP="009B5E59">
      <w:pPr>
        <w:numPr>
          <w:ilvl w:val="0"/>
          <w:numId w:val="5"/>
        </w:numPr>
        <w:spacing w:after="0"/>
      </w:pPr>
      <w:r w:rsidRPr="009B5E59">
        <w:t>USDA/FSIS/OIEA/CID</w:t>
      </w:r>
    </w:p>
    <w:p w:rsidR="00EC3E62" w:rsidRPr="009B5E59" w:rsidRDefault="00EC3E62" w:rsidP="009B5E59">
      <w:pPr>
        <w:numPr>
          <w:ilvl w:val="0"/>
          <w:numId w:val="5"/>
        </w:numPr>
        <w:spacing w:after="0"/>
      </w:pPr>
      <w:r>
        <w:t>United States Coast Guard</w:t>
      </w:r>
    </w:p>
    <w:p w:rsidR="00EC3E62" w:rsidRPr="009B5E59" w:rsidRDefault="00BF1B14" w:rsidP="00EC3E62">
      <w:pPr>
        <w:numPr>
          <w:ilvl w:val="0"/>
          <w:numId w:val="5"/>
        </w:numPr>
        <w:spacing w:after="0"/>
      </w:pPr>
      <w:r w:rsidRPr="009B5E59">
        <w:t>United States Department of Agriculture, Forest Service</w:t>
      </w:r>
    </w:p>
    <w:p w:rsidR="001629F7" w:rsidRPr="009B5E59" w:rsidRDefault="00BF1B14" w:rsidP="001629F7">
      <w:pPr>
        <w:numPr>
          <w:ilvl w:val="0"/>
          <w:numId w:val="5"/>
        </w:numPr>
        <w:spacing w:after="0"/>
      </w:pPr>
      <w:r w:rsidRPr="009B5E59">
        <w:t>United States Environmental Protection Agency</w:t>
      </w:r>
      <w:r w:rsidR="001629F7" w:rsidRPr="009B5E59">
        <w:t xml:space="preserve"> </w:t>
      </w:r>
    </w:p>
    <w:p w:rsidR="00BF1B14" w:rsidRDefault="001629F7" w:rsidP="001629F7">
      <w:pPr>
        <w:numPr>
          <w:ilvl w:val="0"/>
          <w:numId w:val="5"/>
        </w:numPr>
        <w:spacing w:after="0"/>
      </w:pPr>
      <w:r w:rsidRPr="009B5E59">
        <w:t>United States Environmental Protection Agency-E</w:t>
      </w:r>
      <w:r w:rsidR="009B5E59">
        <w:t>nvironmental Response Team</w:t>
      </w:r>
    </w:p>
    <w:p w:rsidR="00EC3E62" w:rsidRPr="009B5E59" w:rsidRDefault="00EC3E62" w:rsidP="00EC3E62">
      <w:pPr>
        <w:rPr>
          <w:b/>
        </w:rPr>
      </w:pPr>
      <w:r w:rsidRPr="009B5E59">
        <w:rPr>
          <w:b/>
        </w:rPr>
        <w:t>OTHER GROUPS</w:t>
      </w:r>
    </w:p>
    <w:p w:rsidR="00EC3E62" w:rsidRPr="009B5E59" w:rsidRDefault="00EC3E62" w:rsidP="00EC3E62">
      <w:pPr>
        <w:numPr>
          <w:ilvl w:val="0"/>
          <w:numId w:val="5"/>
        </w:numPr>
        <w:spacing w:after="0"/>
      </w:pPr>
      <w:r w:rsidRPr="009B5E59">
        <w:t>California Farm Bureau Federation</w:t>
      </w:r>
    </w:p>
    <w:p w:rsidR="00EC3E62" w:rsidRPr="009B5E59" w:rsidRDefault="00EC3E62" w:rsidP="00EC3E62">
      <w:pPr>
        <w:numPr>
          <w:ilvl w:val="0"/>
          <w:numId w:val="5"/>
        </w:numPr>
        <w:spacing w:after="0"/>
      </w:pPr>
      <w:r w:rsidRPr="009B5E59">
        <w:t>Private Veterinarians</w:t>
      </w:r>
    </w:p>
    <w:p w:rsidR="00EC3E62" w:rsidRPr="009B5E59" w:rsidRDefault="00EC3E62" w:rsidP="00EC3E62">
      <w:pPr>
        <w:numPr>
          <w:ilvl w:val="0"/>
          <w:numId w:val="5"/>
        </w:numPr>
        <w:spacing w:after="0"/>
      </w:pPr>
      <w:r w:rsidRPr="009B5E59">
        <w:t>Reno Rendering</w:t>
      </w:r>
    </w:p>
    <w:p w:rsidR="00221E8E" w:rsidRPr="009B5E59" w:rsidRDefault="00221E8E" w:rsidP="00221E8E">
      <w:pPr>
        <w:rPr>
          <w:b/>
        </w:rPr>
      </w:pPr>
      <w:r w:rsidRPr="009B5E59">
        <w:rPr>
          <w:b/>
        </w:rPr>
        <w:t>LOCAL</w:t>
      </w:r>
    </w:p>
    <w:p w:rsidR="00221E8E" w:rsidRPr="009B5E59" w:rsidRDefault="00221E8E" w:rsidP="00221E8E">
      <w:pPr>
        <w:numPr>
          <w:ilvl w:val="0"/>
          <w:numId w:val="5"/>
        </w:numPr>
        <w:spacing w:after="0"/>
      </w:pPr>
      <w:r w:rsidRPr="009B5E59">
        <w:lastRenderedPageBreak/>
        <w:t>Carson City Fire Department/Emergency Management</w:t>
      </w:r>
    </w:p>
    <w:p w:rsidR="00221E8E" w:rsidRPr="009B5E59" w:rsidRDefault="00221E8E" w:rsidP="000E4651">
      <w:pPr>
        <w:numPr>
          <w:ilvl w:val="0"/>
          <w:numId w:val="5"/>
        </w:numPr>
        <w:spacing w:after="0"/>
      </w:pPr>
      <w:r w:rsidRPr="009B5E59">
        <w:t>North Lyon County Fire Protection District</w:t>
      </w:r>
      <w:r w:rsidR="000E4651" w:rsidRPr="000E4651">
        <w:t xml:space="preserve"> </w:t>
      </w:r>
      <w:r w:rsidR="000E4651">
        <w:t>Pershing County Office of Emergency Management</w:t>
      </w:r>
    </w:p>
    <w:p w:rsidR="00221E8E" w:rsidRDefault="00221E8E" w:rsidP="00221E8E">
      <w:pPr>
        <w:numPr>
          <w:ilvl w:val="0"/>
          <w:numId w:val="5"/>
        </w:numPr>
        <w:spacing w:after="0"/>
      </w:pPr>
      <w:proofErr w:type="spellStart"/>
      <w:r w:rsidRPr="009B5E59">
        <w:t>Storey</w:t>
      </w:r>
      <w:proofErr w:type="spellEnd"/>
      <w:r w:rsidRPr="009B5E59">
        <w:t xml:space="preserve"> County </w:t>
      </w:r>
      <w:r w:rsidR="000E4651">
        <w:t xml:space="preserve">Office of </w:t>
      </w:r>
      <w:r w:rsidRPr="009B5E59">
        <w:t>Emergency Management</w:t>
      </w:r>
    </w:p>
    <w:p w:rsidR="00EC3E62" w:rsidRPr="009B5E59" w:rsidRDefault="00EC3E62" w:rsidP="00EC3E62">
      <w:pPr>
        <w:numPr>
          <w:ilvl w:val="0"/>
          <w:numId w:val="5"/>
        </w:numPr>
        <w:spacing w:after="0"/>
      </w:pPr>
      <w:r>
        <w:t xml:space="preserve">Washoe County- </w:t>
      </w:r>
      <w:r w:rsidRPr="009B5E59">
        <w:t>Regional Animal Services</w:t>
      </w:r>
    </w:p>
    <w:p w:rsidR="00221E8E" w:rsidRPr="009B5E59" w:rsidRDefault="00221E8E" w:rsidP="00221E8E">
      <w:pPr>
        <w:rPr>
          <w:b/>
        </w:rPr>
      </w:pPr>
      <w:r w:rsidRPr="009B5E59">
        <w:rPr>
          <w:b/>
        </w:rPr>
        <w:t>STATE</w:t>
      </w:r>
    </w:p>
    <w:p w:rsidR="009B5E59" w:rsidRPr="009B5E59" w:rsidRDefault="009B5E59" w:rsidP="009B5E59">
      <w:pPr>
        <w:numPr>
          <w:ilvl w:val="0"/>
          <w:numId w:val="5"/>
        </w:numPr>
        <w:spacing w:after="0"/>
      </w:pPr>
      <w:r w:rsidRPr="009B5E59">
        <w:t>California Department of Agriculture</w:t>
      </w:r>
    </w:p>
    <w:p w:rsidR="00221E8E" w:rsidRPr="009B5E59" w:rsidRDefault="00221E8E" w:rsidP="00221E8E">
      <w:pPr>
        <w:numPr>
          <w:ilvl w:val="0"/>
          <w:numId w:val="5"/>
        </w:numPr>
        <w:spacing w:after="0"/>
      </w:pPr>
      <w:r w:rsidRPr="009B5E59">
        <w:t>California Office of Emergency Services</w:t>
      </w:r>
    </w:p>
    <w:p w:rsidR="00EC3E62" w:rsidRDefault="00EC3E62" w:rsidP="00221E8E">
      <w:pPr>
        <w:numPr>
          <w:ilvl w:val="0"/>
          <w:numId w:val="5"/>
        </w:numPr>
        <w:spacing w:after="0"/>
      </w:pPr>
      <w:r w:rsidRPr="009B5E59">
        <w:t>Ne</w:t>
      </w:r>
      <w:r>
        <w:t>vada Department of Agriculture</w:t>
      </w:r>
    </w:p>
    <w:p w:rsidR="00EC3E62" w:rsidRPr="009B5E59" w:rsidRDefault="00EC3E62" w:rsidP="00EC3E62">
      <w:pPr>
        <w:numPr>
          <w:ilvl w:val="0"/>
          <w:numId w:val="5"/>
        </w:numPr>
        <w:spacing w:after="0"/>
      </w:pPr>
      <w:r w:rsidRPr="009B5E59">
        <w:t>Nevada Department of Agriculture</w:t>
      </w:r>
      <w:r>
        <w:t>,</w:t>
      </w:r>
      <w:r w:rsidRPr="009B5E59">
        <w:t xml:space="preserve"> Animal Disease Laboratory</w:t>
      </w:r>
    </w:p>
    <w:p w:rsidR="00221E8E" w:rsidRPr="009B5E59" w:rsidRDefault="00EC3E62" w:rsidP="00221E8E">
      <w:pPr>
        <w:numPr>
          <w:ilvl w:val="0"/>
          <w:numId w:val="5"/>
        </w:numPr>
        <w:spacing w:after="0"/>
      </w:pPr>
      <w:r w:rsidRPr="009B5E59">
        <w:t xml:space="preserve">Nevada Department of Agriculture, </w:t>
      </w:r>
      <w:r w:rsidR="00221E8E" w:rsidRPr="009B5E59">
        <w:t>Animal Industries Division</w:t>
      </w:r>
    </w:p>
    <w:p w:rsidR="00EC3E62" w:rsidRPr="009B5E59" w:rsidRDefault="00EC3E62" w:rsidP="00EC3E62">
      <w:pPr>
        <w:numPr>
          <w:ilvl w:val="0"/>
          <w:numId w:val="5"/>
        </w:numPr>
        <w:spacing w:after="0"/>
      </w:pPr>
      <w:r w:rsidRPr="009B5E59">
        <w:t>Nevada Department of Transportation</w:t>
      </w:r>
    </w:p>
    <w:p w:rsidR="00221E8E" w:rsidRPr="009B5E59" w:rsidRDefault="00221E8E" w:rsidP="00221E8E">
      <w:pPr>
        <w:numPr>
          <w:ilvl w:val="0"/>
          <w:numId w:val="5"/>
        </w:numPr>
        <w:spacing w:after="0"/>
      </w:pPr>
      <w:r w:rsidRPr="009B5E59">
        <w:t>Nevada Division of Emergency Management</w:t>
      </w:r>
    </w:p>
    <w:p w:rsidR="00221E8E" w:rsidRPr="009B5E59" w:rsidRDefault="00221E8E" w:rsidP="00221E8E">
      <w:pPr>
        <w:numPr>
          <w:ilvl w:val="0"/>
          <w:numId w:val="5"/>
        </w:numPr>
        <w:spacing w:after="0"/>
      </w:pPr>
      <w:r w:rsidRPr="009B5E59">
        <w:t>Nevada Division of Emergency Management-Homeland Security</w:t>
      </w:r>
    </w:p>
    <w:p w:rsidR="00221E8E" w:rsidRDefault="00221E8E" w:rsidP="00221E8E">
      <w:pPr>
        <w:numPr>
          <w:ilvl w:val="0"/>
          <w:numId w:val="5"/>
        </w:numPr>
        <w:spacing w:after="0"/>
      </w:pPr>
      <w:r w:rsidRPr="009B5E59">
        <w:t>Nevada National Guard</w:t>
      </w:r>
    </w:p>
    <w:p w:rsidR="00EC3E62" w:rsidRDefault="00EC3E62" w:rsidP="00EC3E62">
      <w:pPr>
        <w:numPr>
          <w:ilvl w:val="0"/>
          <w:numId w:val="5"/>
        </w:numPr>
        <w:spacing w:after="0"/>
      </w:pPr>
      <w:r w:rsidRPr="009B5E59">
        <w:t>Nevada State Veterinarian</w:t>
      </w:r>
    </w:p>
    <w:p w:rsidR="00221E8E" w:rsidRPr="009B5E59" w:rsidRDefault="00221E8E" w:rsidP="00221E8E">
      <w:pPr>
        <w:numPr>
          <w:ilvl w:val="0"/>
          <w:numId w:val="5"/>
        </w:numPr>
        <w:spacing w:after="0"/>
      </w:pPr>
      <w:r w:rsidRPr="009B5E59">
        <w:t>State Attorney General’s Office</w:t>
      </w:r>
    </w:p>
    <w:p w:rsidR="00AE117A" w:rsidRDefault="00AE117A" w:rsidP="00BF1B14">
      <w:pPr>
        <w:spacing w:after="0"/>
        <w:ind w:left="720"/>
        <w:sectPr w:rsidR="00AE117A">
          <w:type w:val="continuous"/>
          <w:pgSz w:w="12240" w:h="15840"/>
          <w:pgMar w:top="1440" w:right="1440" w:bottom="1440" w:left="1440" w:header="720" w:footer="720" w:gutter="0"/>
          <w:cols w:num="2" w:space="720"/>
          <w:docGrid w:linePitch="360"/>
        </w:sectPr>
      </w:pPr>
    </w:p>
    <w:p w:rsidR="00BF1B14" w:rsidRDefault="00BF1B14" w:rsidP="00BF1B14">
      <w:pPr>
        <w:spacing w:after="0"/>
        <w:ind w:left="720"/>
      </w:pPr>
    </w:p>
    <w:p w:rsidR="00BF1B14" w:rsidRDefault="00BF1B14" w:rsidP="00BF1B14">
      <w:pPr>
        <w:pStyle w:val="Heading2"/>
      </w:pPr>
      <w:bookmarkStart w:id="6" w:name="_Toc379379876"/>
      <w:r>
        <w:t>NUMBER OF PARTICIPANTS</w:t>
      </w:r>
      <w:bookmarkEnd w:id="6"/>
    </w:p>
    <w:p w:rsidR="00BF1B14" w:rsidRPr="00344C49" w:rsidRDefault="00BF1B14" w:rsidP="00BF1B14">
      <w:pPr>
        <w:numPr>
          <w:ilvl w:val="0"/>
          <w:numId w:val="5"/>
        </w:numPr>
        <w:spacing w:after="0"/>
      </w:pPr>
      <w:r w:rsidRPr="00A06F8E">
        <w:rPr>
          <w:b/>
        </w:rPr>
        <w:t>Players:</w:t>
      </w:r>
      <w:r>
        <w:t xml:space="preserve">  </w:t>
      </w:r>
      <w:r w:rsidR="000C6653">
        <w:t>54</w:t>
      </w:r>
    </w:p>
    <w:p w:rsidR="00BF1B14" w:rsidRDefault="00BF1B14" w:rsidP="00BF1B14">
      <w:pPr>
        <w:numPr>
          <w:ilvl w:val="0"/>
          <w:numId w:val="5"/>
        </w:numPr>
        <w:spacing w:after="0"/>
      </w:pPr>
      <w:r w:rsidRPr="00A06F8E">
        <w:rPr>
          <w:b/>
        </w:rPr>
        <w:t>Observers:</w:t>
      </w:r>
      <w:r w:rsidRPr="000E1D90">
        <w:t xml:space="preserve"> </w:t>
      </w:r>
      <w:r>
        <w:t>1</w:t>
      </w:r>
      <w:r w:rsidRPr="000E1D90">
        <w:t xml:space="preserve"> </w:t>
      </w:r>
    </w:p>
    <w:p w:rsidR="00BF1B14" w:rsidRDefault="00BF1B14" w:rsidP="00BF1B14">
      <w:pPr>
        <w:numPr>
          <w:ilvl w:val="0"/>
          <w:numId w:val="5"/>
        </w:numPr>
        <w:spacing w:after="0"/>
      </w:pPr>
      <w:r w:rsidRPr="00A06F8E">
        <w:rPr>
          <w:b/>
        </w:rPr>
        <w:t>Facilitators:</w:t>
      </w:r>
      <w:r w:rsidRPr="000E1D90">
        <w:t xml:space="preserve"> </w:t>
      </w:r>
      <w:r w:rsidR="000C6653">
        <w:t>1</w:t>
      </w:r>
      <w:r w:rsidRPr="000E1D90">
        <w:t xml:space="preserve"> </w:t>
      </w:r>
    </w:p>
    <w:p w:rsidR="00BF1B14" w:rsidRPr="00344C49" w:rsidRDefault="00BF1B14" w:rsidP="00BF1B14">
      <w:pPr>
        <w:numPr>
          <w:ilvl w:val="0"/>
          <w:numId w:val="5"/>
        </w:numPr>
        <w:spacing w:after="0"/>
      </w:pPr>
      <w:r w:rsidRPr="00A06F8E">
        <w:rPr>
          <w:b/>
        </w:rPr>
        <w:t>Exercise Support:</w:t>
      </w:r>
      <w:r w:rsidRPr="000E1D90">
        <w:t xml:space="preserve"> </w:t>
      </w:r>
      <w:r w:rsidR="000C6653">
        <w:t>3</w:t>
      </w:r>
      <w:r w:rsidRPr="000E1D90">
        <w:t xml:space="preserve"> </w:t>
      </w:r>
    </w:p>
    <w:p w:rsidR="00BF1B14" w:rsidRDefault="00BF1B14" w:rsidP="00BF1B14">
      <w:pPr>
        <w:numPr>
          <w:ilvl w:val="0"/>
          <w:numId w:val="5"/>
        </w:numPr>
        <w:spacing w:after="0"/>
      </w:pPr>
      <w:r w:rsidRPr="00A06F8E">
        <w:rPr>
          <w:b/>
        </w:rPr>
        <w:t>TOTAL:</w:t>
      </w:r>
      <w:r w:rsidRPr="00344C49">
        <w:t xml:space="preserve"> </w:t>
      </w:r>
      <w:r w:rsidR="000C6653">
        <w:t>59</w:t>
      </w:r>
    </w:p>
    <w:p w:rsidR="00BF1B14" w:rsidRPr="00344C49" w:rsidRDefault="00BF1B14" w:rsidP="00BF1B14">
      <w:pPr>
        <w:spacing w:after="0"/>
      </w:pPr>
      <w:r>
        <w:br w:type="page"/>
      </w:r>
      <w:r w:rsidR="00DB6648">
        <w:rPr>
          <w:noProof/>
        </w:rPr>
        <w:lastRenderedPageBreak/>
        <w:drawing>
          <wp:inline distT="0" distB="0" distL="0" distR="0" wp14:anchorId="3671E068" wp14:editId="49BABA6A">
            <wp:extent cx="5943600" cy="4456864"/>
            <wp:effectExtent l="0" t="0" r="0" b="1270"/>
            <wp:docPr id="30" name="Picture 30" descr="C:\Users\clemensr\Desktop\R 10 Projects\Reno TTX\Photos\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mensr\Desktop\R 10 Projects\Reno TTX\Photos\IMG_00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6864"/>
                    </a:xfrm>
                    <a:prstGeom prst="rect">
                      <a:avLst/>
                    </a:prstGeom>
                    <a:noFill/>
                    <a:ln>
                      <a:noFill/>
                    </a:ln>
                  </pic:spPr>
                </pic:pic>
              </a:graphicData>
            </a:graphic>
          </wp:inline>
        </w:drawing>
      </w:r>
    </w:p>
    <w:p w:rsidR="00BF1B14" w:rsidRPr="00AD074A" w:rsidRDefault="00AD074A" w:rsidP="00BF1B14">
      <w:pPr>
        <w:rPr>
          <w:b/>
        </w:rPr>
      </w:pPr>
      <w:r w:rsidRPr="00AD074A">
        <w:rPr>
          <w:b/>
        </w:rPr>
        <w:t xml:space="preserve">Caption: </w:t>
      </w:r>
      <w:r w:rsidR="00A44375" w:rsidRPr="00AD074A">
        <w:rPr>
          <w:b/>
        </w:rPr>
        <w:t>Exercise participants Joe Curtis, Storey County</w:t>
      </w:r>
      <w:r w:rsidR="0053505F" w:rsidRPr="00AD074A">
        <w:rPr>
          <w:b/>
        </w:rPr>
        <w:t xml:space="preserve"> Emergency Management and Scott Huntley, North Lyon County Fire</w:t>
      </w:r>
      <w:r w:rsidR="00A44375" w:rsidRPr="00AD074A">
        <w:rPr>
          <w:b/>
        </w:rPr>
        <w:t xml:space="preserve"> are drafting the </w:t>
      </w:r>
      <w:r w:rsidR="0053505F" w:rsidRPr="00AD074A">
        <w:rPr>
          <w:b/>
        </w:rPr>
        <w:t xml:space="preserve">ICS 207 organization </w:t>
      </w:r>
      <w:r w:rsidR="00A44375" w:rsidRPr="00AD074A">
        <w:rPr>
          <w:b/>
        </w:rPr>
        <w:t>chart</w:t>
      </w:r>
      <w:r w:rsidR="0053505F" w:rsidRPr="00AD074A">
        <w:rPr>
          <w:b/>
        </w:rPr>
        <w:t xml:space="preserve"> for Module 1.</w:t>
      </w:r>
    </w:p>
    <w:p w:rsidR="004A1ED8" w:rsidRDefault="004A1ED8" w:rsidP="004A1ED8"/>
    <w:p w:rsidR="004A1ED8" w:rsidRPr="004A1ED8" w:rsidRDefault="004A1ED8" w:rsidP="004A1ED8"/>
    <w:p w:rsidR="00E32E3F" w:rsidRDefault="00E32E3F" w:rsidP="00DB6648">
      <w:pPr>
        <w:rPr>
          <w:noProof/>
        </w:rPr>
      </w:pPr>
    </w:p>
    <w:p w:rsidR="00E32E3F" w:rsidRDefault="00E32E3F" w:rsidP="00DB6648">
      <w:pPr>
        <w:rPr>
          <w:noProof/>
        </w:rPr>
      </w:pPr>
    </w:p>
    <w:p w:rsidR="00DB6648" w:rsidRPr="00DB6648" w:rsidRDefault="00DB6648" w:rsidP="00DB6648">
      <w:pPr>
        <w:sectPr w:rsidR="00DB6648" w:rsidRPr="00DB6648">
          <w:type w:val="continuous"/>
          <w:pgSz w:w="12240" w:h="15840"/>
          <w:pgMar w:top="1440" w:right="1440" w:bottom="1440" w:left="1440" w:header="720" w:footer="720" w:gutter="0"/>
          <w:cols w:space="720"/>
          <w:docGrid w:linePitch="360"/>
        </w:sectPr>
      </w:pPr>
    </w:p>
    <w:p w:rsidR="00BF1B14" w:rsidRPr="000F27BA" w:rsidRDefault="00BF1B14" w:rsidP="00BF1B14">
      <w:pPr>
        <w:jc w:val="center"/>
        <w:rPr>
          <w:b/>
          <w:color w:val="0070C0"/>
        </w:rPr>
        <w:sectPr w:rsidR="00BF1B14" w:rsidRPr="000F27BA">
          <w:pgSz w:w="12240" w:h="15840"/>
          <w:pgMar w:top="1440" w:right="1440" w:bottom="1440" w:left="1440" w:header="720" w:footer="720" w:gutter="0"/>
          <w:cols w:space="720"/>
          <w:vAlign w:val="center"/>
          <w:docGrid w:linePitch="360"/>
        </w:sectPr>
      </w:pPr>
      <w:r w:rsidRPr="000F27BA">
        <w:rPr>
          <w:b/>
          <w:color w:val="0070C0"/>
        </w:rPr>
        <w:lastRenderedPageBreak/>
        <w:t>THIS PAGE LEFT BLANK INTENTIONALLY</w:t>
      </w:r>
    </w:p>
    <w:p w:rsidR="00BF1B14" w:rsidRPr="00F7096F" w:rsidRDefault="00BF1B14" w:rsidP="00BF1B14">
      <w:pPr>
        <w:pStyle w:val="Heading1"/>
      </w:pPr>
      <w:bookmarkStart w:id="7" w:name="_Toc379379877"/>
      <w:r>
        <w:lastRenderedPageBreak/>
        <w:t>EXERCISE OBJECTIVES AND CAPABILITIES</w:t>
      </w:r>
      <w:bookmarkEnd w:id="7"/>
    </w:p>
    <w:p w:rsidR="00694DD4" w:rsidRDefault="00694DD4" w:rsidP="00694DD4">
      <w:pPr>
        <w:spacing w:line="240" w:lineRule="auto"/>
        <w:rPr>
          <w:b/>
          <w:color w:val="1F497D"/>
        </w:rPr>
      </w:pPr>
      <w:r>
        <w:rPr>
          <w:b/>
          <w:color w:val="1F497D"/>
        </w:rPr>
        <w:t>GOALS</w:t>
      </w:r>
    </w:p>
    <w:p w:rsidR="00694DD4" w:rsidRPr="00B01539" w:rsidRDefault="00694DD4" w:rsidP="00694DD4">
      <w:r w:rsidRPr="00B01539">
        <w:t xml:space="preserve">The goals of this exercise are to improve hazardous materials emergency response </w:t>
      </w:r>
      <w:r>
        <w:t xml:space="preserve">coordination </w:t>
      </w:r>
      <w:r w:rsidRPr="00B01539">
        <w:t xml:space="preserve">to a </w:t>
      </w:r>
      <w:r>
        <w:t xml:space="preserve">railcar </w:t>
      </w:r>
      <w:r w:rsidR="004E0814">
        <w:t>versus tractor-</w:t>
      </w:r>
      <w:r w:rsidRPr="00B01539">
        <w:t>trailer carrying livestock incidents by:</w:t>
      </w:r>
    </w:p>
    <w:p w:rsidR="00694DD4" w:rsidRPr="00B01539" w:rsidRDefault="00694DD4" w:rsidP="00694DD4">
      <w:pPr>
        <w:pStyle w:val="ListParagraph"/>
        <w:numPr>
          <w:ilvl w:val="0"/>
          <w:numId w:val="20"/>
        </w:numPr>
      </w:pPr>
      <w:r w:rsidRPr="00B01539">
        <w:t xml:space="preserve">Increasing NIMS-based multi-agency coordination capabilities pertaining to combined animal and HAZMAT issues in order to more effectively support emergency response at the Local, State, Tribal (potentially), and National levels.  </w:t>
      </w:r>
    </w:p>
    <w:p w:rsidR="00694DD4" w:rsidRPr="00B01539" w:rsidRDefault="00694DD4" w:rsidP="00694DD4">
      <w:pPr>
        <w:pStyle w:val="ListParagraph"/>
        <w:numPr>
          <w:ilvl w:val="0"/>
          <w:numId w:val="20"/>
        </w:numPr>
      </w:pPr>
      <w:r w:rsidRPr="00B01539">
        <w:t>Providing participants an opportunity to evaluate current response concepts, plans, and capabilities for a response to a livestock/HAZMAT incident and to identify and verify responsible agencies involved in a livestock/HAZMAT incident, strengths to build upon and areas to improve.</w:t>
      </w:r>
    </w:p>
    <w:p w:rsidR="00694DD4" w:rsidRPr="00B01539" w:rsidRDefault="00694DD4" w:rsidP="00694DD4">
      <w:pPr>
        <w:pStyle w:val="ListParagraph"/>
        <w:ind w:left="0"/>
      </w:pPr>
    </w:p>
    <w:p w:rsidR="00694DD4" w:rsidRDefault="00694DD4" w:rsidP="00694DD4">
      <w:pPr>
        <w:pStyle w:val="ListParagraph"/>
        <w:ind w:left="0"/>
      </w:pPr>
      <w:r w:rsidRPr="00B01539">
        <w:t>Exercise design, conduct, and improvement planning will be conducted in a manner consistent with the Homeland Security Exercise Evaluation Program (HSEEP).</w:t>
      </w:r>
    </w:p>
    <w:p w:rsidR="00694DD4" w:rsidRDefault="00694DD4" w:rsidP="00694DD4">
      <w:pPr>
        <w:pStyle w:val="ListParagraph"/>
        <w:ind w:left="0"/>
        <w:rPr>
          <w:b/>
          <w:color w:val="1F497D"/>
        </w:rPr>
      </w:pPr>
    </w:p>
    <w:p w:rsidR="00694DD4" w:rsidRDefault="00694DD4" w:rsidP="00694DD4">
      <w:pPr>
        <w:pStyle w:val="ListParagraph"/>
        <w:ind w:left="0"/>
        <w:rPr>
          <w:b/>
          <w:color w:val="1F497D"/>
        </w:rPr>
      </w:pPr>
      <w:r>
        <w:rPr>
          <w:b/>
          <w:color w:val="1F497D"/>
        </w:rPr>
        <w:t xml:space="preserve">SMART </w:t>
      </w:r>
      <w:r w:rsidRPr="00C32B48">
        <w:rPr>
          <w:b/>
          <w:color w:val="1F497D"/>
        </w:rPr>
        <w:t>OBJECTIVES</w:t>
      </w:r>
    </w:p>
    <w:p w:rsidR="00694DD4" w:rsidRPr="007544A5" w:rsidRDefault="00694DD4" w:rsidP="00694DD4">
      <w:r>
        <w:t>The following objectives were identified by the Exercise Design Team to be tested in the tabletop exercise:</w:t>
      </w:r>
    </w:p>
    <w:p w:rsidR="00694DD4" w:rsidRDefault="00694DD4" w:rsidP="00005888">
      <w:pPr>
        <w:numPr>
          <w:ilvl w:val="0"/>
          <w:numId w:val="38"/>
        </w:numPr>
        <w:spacing w:after="0" w:line="240" w:lineRule="auto"/>
      </w:pPr>
      <w:r>
        <w:t>Establishing an Incident Command System (ICS) response organization and an ICS 207 Org Chart.</w:t>
      </w:r>
    </w:p>
    <w:p w:rsidR="00694DD4" w:rsidRDefault="00694DD4" w:rsidP="00005888">
      <w:pPr>
        <w:numPr>
          <w:ilvl w:val="0"/>
          <w:numId w:val="38"/>
        </w:numPr>
        <w:spacing w:after="0" w:line="240" w:lineRule="auto"/>
      </w:pPr>
      <w:r>
        <w:t>Prepare an Incident Objectives (ICS202) and an Incident Notification list/flowchart (during both normal business and after business hours).</w:t>
      </w:r>
    </w:p>
    <w:p w:rsidR="00694DD4" w:rsidRDefault="00694DD4" w:rsidP="00005888">
      <w:pPr>
        <w:numPr>
          <w:ilvl w:val="0"/>
          <w:numId w:val="38"/>
        </w:numPr>
        <w:spacing w:after="0" w:line="240" w:lineRule="auto"/>
      </w:pPr>
      <w:r>
        <w:t>Identify response and transportation resources and protocols for animal response activities (e.g., Livestock Response Task Force Team deployment, etc.) consistent with Draft State Animal/Ag Response Plan</w:t>
      </w:r>
    </w:p>
    <w:p w:rsidR="00694DD4" w:rsidRDefault="00694DD4" w:rsidP="00005888">
      <w:pPr>
        <w:numPr>
          <w:ilvl w:val="0"/>
          <w:numId w:val="38"/>
        </w:numPr>
        <w:spacing w:after="0" w:line="240" w:lineRule="auto"/>
      </w:pPr>
      <w:r>
        <w:t>Identify the responsible agency(s), contractor support, approved disposal methods, and approved sites for decontamination and disposal of carcasses consistent with new EPA/USCG/USDA MOU [Wildlife Response Activities during Oil or Hazardous Substance Pollution Incidents].</w:t>
      </w:r>
    </w:p>
    <w:p w:rsidR="00694DD4" w:rsidRDefault="00694DD4" w:rsidP="00005888">
      <w:pPr>
        <w:numPr>
          <w:ilvl w:val="0"/>
          <w:numId w:val="38"/>
        </w:numPr>
        <w:spacing w:after="0" w:line="240" w:lineRule="auto"/>
      </w:pPr>
      <w:r>
        <w:t>Identify and Develop a Strategy to address contamination risk to other livestock/animals not directly impacted by incident (e.g., surrounding ranches, feedlot, wildlife, etc.).</w:t>
      </w:r>
    </w:p>
    <w:p w:rsidR="00694DD4" w:rsidRDefault="00694DD4" w:rsidP="00694DD4">
      <w:pPr>
        <w:spacing w:after="0" w:line="240" w:lineRule="auto"/>
      </w:pPr>
    </w:p>
    <w:p w:rsidR="00694DD4" w:rsidRDefault="00694DD4" w:rsidP="00694DD4">
      <w:pPr>
        <w:rPr>
          <w:b/>
          <w:color w:val="1F497D"/>
        </w:rPr>
      </w:pPr>
      <w:r>
        <w:rPr>
          <w:b/>
          <w:color w:val="1F497D"/>
        </w:rPr>
        <w:t>CAPABILITIES TO BE TESTED</w:t>
      </w:r>
    </w:p>
    <w:p w:rsidR="00694DD4" w:rsidRDefault="00694DD4" w:rsidP="00694DD4">
      <w:r>
        <w:t>This exercise utilizes the Core Capabilities outlined in the National Preparedness Goal to serve as a basis for evaluating exercise play. The key Core Capabilities that will be tested are listed below. In recognition that the exercise will include partner public health agencies at the local and state level, the capabilities have been linked to the Centers for Disease Control and Prevention Public Health Preparedness Capabilities.</w:t>
      </w:r>
    </w:p>
    <w:p w:rsidR="00694DD4" w:rsidRDefault="00694DD4" w:rsidP="00694DD4">
      <w:pPr>
        <w:rPr>
          <w:b/>
        </w:rPr>
      </w:pPr>
    </w:p>
    <w:p w:rsidR="00694DD4" w:rsidRDefault="00694DD4" w:rsidP="00694DD4">
      <w:pPr>
        <w:rPr>
          <w:b/>
        </w:rPr>
      </w:pPr>
      <w:r>
        <w:rPr>
          <w:b/>
        </w:rPr>
        <w:lastRenderedPageBreak/>
        <w:t>Common</w:t>
      </w:r>
    </w:p>
    <w:p w:rsidR="00694DD4" w:rsidRPr="00CF63E8" w:rsidRDefault="00694DD4" w:rsidP="00694DD4">
      <w:pPr>
        <w:pStyle w:val="ListParagraph"/>
        <w:numPr>
          <w:ilvl w:val="0"/>
          <w:numId w:val="2"/>
        </w:numPr>
      </w:pPr>
      <w:r w:rsidRPr="00CF63E8">
        <w:rPr>
          <w:b/>
        </w:rPr>
        <w:t>Operational Coordination.</w:t>
      </w:r>
      <w:r w:rsidRPr="00CF63E8">
        <w:t xml:space="preserve"> Establish and maintain a unified and coordinated operational structure and process that appropriately integrates all critical stakeholders and supports the execution of core capabilities.</w:t>
      </w:r>
    </w:p>
    <w:p w:rsidR="00694DD4" w:rsidRPr="00CF63E8" w:rsidRDefault="00694DD4" w:rsidP="00694DD4">
      <w:pPr>
        <w:pStyle w:val="ListParagraph"/>
        <w:numPr>
          <w:ilvl w:val="1"/>
          <w:numId w:val="2"/>
        </w:numPr>
      </w:pPr>
      <w:r w:rsidRPr="00CF63E8">
        <w:rPr>
          <w:b/>
        </w:rPr>
        <w:t>Related Target Capabilities:</w:t>
      </w:r>
      <w:r w:rsidRPr="00CF63E8">
        <w:t xml:space="preserve"> Emergency Operations Center (EOC) Management, On-Site Incident Management</w:t>
      </w:r>
    </w:p>
    <w:p w:rsidR="00694DD4" w:rsidRPr="00CF63E8" w:rsidRDefault="00694DD4" w:rsidP="00694DD4">
      <w:pPr>
        <w:pStyle w:val="ListParagraph"/>
        <w:numPr>
          <w:ilvl w:val="1"/>
          <w:numId w:val="2"/>
        </w:numPr>
      </w:pPr>
      <w:r w:rsidRPr="00CF63E8">
        <w:rPr>
          <w:b/>
        </w:rPr>
        <w:t>Related Public Health Capabilities:</w:t>
      </w:r>
      <w:r w:rsidRPr="00CF63E8">
        <w:t xml:space="preserve">  Emergency Operations Coordination</w:t>
      </w:r>
    </w:p>
    <w:p w:rsidR="00694DD4" w:rsidRPr="00CF63E8" w:rsidRDefault="00694DD4" w:rsidP="00694DD4">
      <w:pPr>
        <w:rPr>
          <w:b/>
        </w:rPr>
      </w:pPr>
      <w:r w:rsidRPr="00CF63E8">
        <w:rPr>
          <w:b/>
        </w:rPr>
        <w:t>Response</w:t>
      </w:r>
    </w:p>
    <w:p w:rsidR="00694DD4" w:rsidRPr="00CF63E8" w:rsidRDefault="00694DD4" w:rsidP="00005888">
      <w:pPr>
        <w:pStyle w:val="ListParagraph"/>
        <w:numPr>
          <w:ilvl w:val="0"/>
          <w:numId w:val="2"/>
        </w:numPr>
      </w:pPr>
      <w:r w:rsidRPr="00CF63E8">
        <w:rPr>
          <w:b/>
        </w:rPr>
        <w:t xml:space="preserve">Situational Assessment. </w:t>
      </w:r>
      <w:r w:rsidRPr="00CF63E8">
        <w:t>Provide all decision makers with pertinent information regarding the nature and extent of the hazard, any cascading effects, and the status of the response.</w:t>
      </w:r>
    </w:p>
    <w:p w:rsidR="00694DD4" w:rsidRPr="00CF63E8" w:rsidRDefault="00694DD4" w:rsidP="00694DD4">
      <w:pPr>
        <w:pStyle w:val="ListParagraph"/>
        <w:numPr>
          <w:ilvl w:val="1"/>
          <w:numId w:val="1"/>
        </w:numPr>
      </w:pPr>
      <w:r w:rsidRPr="00CF63E8">
        <w:rPr>
          <w:b/>
        </w:rPr>
        <w:t>Related Target Capabilities:</w:t>
      </w:r>
      <w:r w:rsidRPr="00CF63E8">
        <w:t xml:space="preserve"> None</w:t>
      </w:r>
    </w:p>
    <w:p w:rsidR="00694DD4" w:rsidRPr="00CF63E8" w:rsidRDefault="00694DD4" w:rsidP="00694DD4">
      <w:pPr>
        <w:pStyle w:val="ListParagraph"/>
        <w:numPr>
          <w:ilvl w:val="1"/>
          <w:numId w:val="1"/>
        </w:numPr>
      </w:pPr>
      <w:r w:rsidRPr="00CF63E8">
        <w:rPr>
          <w:b/>
        </w:rPr>
        <w:t>Related Public Health Capabilities:</w:t>
      </w:r>
      <w:r w:rsidRPr="00CF63E8">
        <w:t xml:space="preserve">  Information Sharing</w:t>
      </w:r>
    </w:p>
    <w:p w:rsidR="00694DD4" w:rsidRPr="00CF63E8" w:rsidRDefault="00694DD4" w:rsidP="00005888">
      <w:pPr>
        <w:pStyle w:val="ListParagraph"/>
        <w:numPr>
          <w:ilvl w:val="0"/>
          <w:numId w:val="2"/>
        </w:numPr>
      </w:pPr>
      <w:r w:rsidRPr="00CF63E8">
        <w:rPr>
          <w:b/>
        </w:rPr>
        <w:t>Environmental Response/Health and Safety.</w:t>
      </w:r>
      <w:r w:rsidRPr="00CF63E8">
        <w:t xml:space="preserve"> Ensure the availability of guidance and resources to address all hazards, including hazardous materials, acts of terrorism, and natural disasters in support of the responder operations and the affected communities.</w:t>
      </w:r>
    </w:p>
    <w:p w:rsidR="00694DD4" w:rsidRPr="00CF63E8" w:rsidRDefault="00694DD4" w:rsidP="00694DD4">
      <w:pPr>
        <w:pStyle w:val="ListParagraph"/>
        <w:numPr>
          <w:ilvl w:val="1"/>
          <w:numId w:val="1"/>
        </w:numPr>
      </w:pPr>
      <w:r w:rsidRPr="00CF63E8">
        <w:rPr>
          <w:b/>
        </w:rPr>
        <w:t>Related Target Capabilities:</w:t>
      </w:r>
      <w:r w:rsidRPr="00CF63E8">
        <w:t xml:space="preserve"> Environmental Health, Responder Safety and Health,</w:t>
      </w:r>
      <w:r>
        <w:t xml:space="preserve"> Weapons of Mass Destruction</w:t>
      </w:r>
      <w:r w:rsidRPr="00CF63E8">
        <w:t xml:space="preserve"> and Hazardous Materials Response and Decontamination</w:t>
      </w:r>
    </w:p>
    <w:p w:rsidR="00694DD4" w:rsidRPr="00CF63E8" w:rsidRDefault="00694DD4" w:rsidP="00694DD4">
      <w:pPr>
        <w:pStyle w:val="ListParagraph"/>
        <w:numPr>
          <w:ilvl w:val="1"/>
          <w:numId w:val="1"/>
        </w:numPr>
      </w:pPr>
      <w:r w:rsidRPr="00CF63E8">
        <w:rPr>
          <w:b/>
        </w:rPr>
        <w:t>Related Public Health Capabilities:</w:t>
      </w:r>
      <w:r w:rsidRPr="00CF63E8">
        <w:t xml:space="preserve">  Responder Safety and Health</w:t>
      </w:r>
    </w:p>
    <w:p w:rsidR="00694DD4" w:rsidRPr="00CF63E8" w:rsidRDefault="00694DD4" w:rsidP="00005888">
      <w:pPr>
        <w:pStyle w:val="ListParagraph"/>
        <w:numPr>
          <w:ilvl w:val="0"/>
          <w:numId w:val="2"/>
        </w:numPr>
      </w:pPr>
      <w:r w:rsidRPr="00CF63E8">
        <w:rPr>
          <w:b/>
        </w:rPr>
        <w:t>On-Scene Security and Protection.</w:t>
      </w:r>
      <w:r w:rsidRPr="00CF63E8">
        <w:t xml:space="preserve"> </w:t>
      </w:r>
      <w:r w:rsidRPr="00CF63E8">
        <w:rPr>
          <w:rFonts w:cs="Arial"/>
          <w:color w:val="333333"/>
        </w:rPr>
        <w:t>Ensure a safe and secure environment through law enforcement and related security and protection operations for people and communities located within affected areas and also for all traditional and atypical response personnel engaged in lifesaving and life-sustaining operations.</w:t>
      </w:r>
    </w:p>
    <w:p w:rsidR="00694DD4" w:rsidRPr="00CF63E8" w:rsidRDefault="00694DD4" w:rsidP="00694DD4">
      <w:pPr>
        <w:pStyle w:val="ListParagraph"/>
        <w:numPr>
          <w:ilvl w:val="1"/>
          <w:numId w:val="1"/>
        </w:numPr>
      </w:pPr>
      <w:r w:rsidRPr="00CF63E8">
        <w:rPr>
          <w:b/>
        </w:rPr>
        <w:t>Related Target Capabilities:</w:t>
      </w:r>
      <w:r w:rsidRPr="00CF63E8">
        <w:t xml:space="preserve"> Emergency Public Safety and Security Response</w:t>
      </w:r>
    </w:p>
    <w:p w:rsidR="00694DD4" w:rsidRPr="00CF63E8" w:rsidRDefault="00694DD4" w:rsidP="00694DD4">
      <w:pPr>
        <w:pStyle w:val="ListParagraph"/>
        <w:numPr>
          <w:ilvl w:val="1"/>
          <w:numId w:val="1"/>
        </w:numPr>
      </w:pPr>
      <w:r w:rsidRPr="00CF63E8">
        <w:rPr>
          <w:b/>
        </w:rPr>
        <w:t>Related Public Health Capabilities:</w:t>
      </w:r>
      <w:r w:rsidRPr="00CF63E8">
        <w:t xml:space="preserve"> Emergency Public Safety and Incident Scene Control</w:t>
      </w:r>
    </w:p>
    <w:p w:rsidR="00694DD4" w:rsidRPr="00CF63E8" w:rsidRDefault="00694DD4" w:rsidP="00005888">
      <w:pPr>
        <w:pStyle w:val="ListParagraph"/>
        <w:numPr>
          <w:ilvl w:val="0"/>
          <w:numId w:val="2"/>
        </w:numPr>
      </w:pPr>
      <w:r w:rsidRPr="00CF63E8">
        <w:rPr>
          <w:b/>
        </w:rPr>
        <w:t xml:space="preserve">Critical Transportation. </w:t>
      </w:r>
      <w:r w:rsidRPr="00CF63E8">
        <w:t>Provide transportation (including infrastructure access and accessible transportation services) for response priority objectives, including the evacuation of people and animals, and the delivery of vital response personnel, equipment, and services into the affected areas.</w:t>
      </w:r>
    </w:p>
    <w:p w:rsidR="00694DD4" w:rsidRPr="00CF63E8" w:rsidRDefault="00694DD4" w:rsidP="00694DD4">
      <w:pPr>
        <w:pStyle w:val="ListParagraph"/>
        <w:numPr>
          <w:ilvl w:val="1"/>
          <w:numId w:val="1"/>
        </w:numPr>
      </w:pPr>
      <w:r w:rsidRPr="00CF63E8">
        <w:rPr>
          <w:b/>
        </w:rPr>
        <w:t>Related Target Capabilities:</w:t>
      </w:r>
      <w:r w:rsidRPr="00CF63E8">
        <w:t xml:space="preserve"> Citizen Evacuation and Shelter-in-Place</w:t>
      </w:r>
    </w:p>
    <w:p w:rsidR="00694DD4" w:rsidRPr="00CF63E8" w:rsidRDefault="00694DD4" w:rsidP="00694DD4">
      <w:pPr>
        <w:pStyle w:val="ListParagraph"/>
        <w:numPr>
          <w:ilvl w:val="1"/>
          <w:numId w:val="1"/>
        </w:numPr>
      </w:pPr>
      <w:r w:rsidRPr="00CF63E8">
        <w:rPr>
          <w:b/>
        </w:rPr>
        <w:t>Related Public Health Capabilities:</w:t>
      </w:r>
      <w:r w:rsidRPr="00CF63E8">
        <w:t xml:space="preserve">  None</w:t>
      </w:r>
    </w:p>
    <w:p w:rsidR="00694DD4" w:rsidRPr="00CF63E8" w:rsidRDefault="00694DD4" w:rsidP="00005888">
      <w:pPr>
        <w:pStyle w:val="ListParagraph"/>
        <w:numPr>
          <w:ilvl w:val="0"/>
          <w:numId w:val="2"/>
        </w:numPr>
      </w:pPr>
      <w:r>
        <w:rPr>
          <w:b/>
        </w:rPr>
        <w:t xml:space="preserve">Mass Care (Animal Component) </w:t>
      </w:r>
      <w:r w:rsidRPr="00CF63E8">
        <w:rPr>
          <w:b/>
        </w:rPr>
        <w:t>Livestock Fatality Management.</w:t>
      </w:r>
      <w:r w:rsidRPr="00CF63E8">
        <w:t xml:space="preserve"> </w:t>
      </w:r>
      <w:r>
        <w:t xml:space="preserve"> Provide life-sustaining services to the affected livestock with a focus on triage, decontamination, animal health and hazardous materials issues.  Provide carcass fatality management services, including carcass recovery, identification, decontamination and disposal by working with State and Local authorities to also provide temporary carcass storage alternatives and permanent disposal solutions.</w:t>
      </w:r>
    </w:p>
    <w:p w:rsidR="00694DD4" w:rsidRPr="00CF63E8" w:rsidRDefault="00694DD4" w:rsidP="00694DD4">
      <w:pPr>
        <w:pStyle w:val="ListParagraph"/>
        <w:numPr>
          <w:ilvl w:val="1"/>
          <w:numId w:val="1"/>
        </w:numPr>
      </w:pPr>
      <w:r w:rsidRPr="00CF63E8">
        <w:rPr>
          <w:b/>
        </w:rPr>
        <w:t>Related Target Capabilities:</w:t>
      </w:r>
      <w:r w:rsidRPr="00CF63E8">
        <w:t xml:space="preserve"> None</w:t>
      </w:r>
    </w:p>
    <w:p w:rsidR="00BF1B14" w:rsidRDefault="00694DD4" w:rsidP="00694DD4">
      <w:r w:rsidRPr="00CF63E8">
        <w:rPr>
          <w:b/>
        </w:rPr>
        <w:t>Related Public Health Capabilities:</w:t>
      </w:r>
      <w:r w:rsidRPr="00CF63E8">
        <w:t xml:space="preserve">  None</w:t>
      </w:r>
    </w:p>
    <w:p w:rsidR="00BF1B14" w:rsidRPr="00F7096F" w:rsidRDefault="00BF1B14" w:rsidP="00BF1B14">
      <w:pPr>
        <w:pStyle w:val="Heading1"/>
      </w:pPr>
      <w:bookmarkStart w:id="8" w:name="_Toc379379881"/>
      <w:r w:rsidRPr="00F7096F">
        <w:lastRenderedPageBreak/>
        <w:t>SCENARIO</w:t>
      </w:r>
      <w:r>
        <w:t xml:space="preserve"> SUMMARY</w:t>
      </w:r>
      <w:bookmarkEnd w:id="8"/>
    </w:p>
    <w:p w:rsidR="00694DD4" w:rsidRDefault="00694DD4" w:rsidP="00694DD4">
      <w:pPr>
        <w:ind w:firstLine="720"/>
      </w:pPr>
      <w:r>
        <w:t xml:space="preserve">At approximately 2300 hours, off Interstate-80 (I-80) at exit 40 (Painted Rock), two cattle hauling tractor trailers pulled off the highway.  Both trailers were carrying 100 head of 900 lb. dairy steers and 15 head of dairy cows, and were en route to a feedlot west of Fallon, NV.  The cows were destined for a local Fallon dairy.  The planned route called for a rest stop further along the highway.  After realizing the mistake, the drivers decided to turn around and continue on towards the intended destination further down the highway.  They both crossed the railroad tracks running parallel to the interstate and along the Truckee River to turn around and get back on the interstate.  Once across, one truck turned left and stopped about 20 yards past the railroad crossing.  The second driver made a tight turn and was forced to back up in order to make the turn.  The driver failed to notice the oncoming train. The train was moving east, strikes the cattle truck forcing it into the other stopped cattle truck causing both to turn over.  The one cattle truck hit by the train is smashed open in the tail end and thrown into the other cattle truck turning it over and opening it as well through the roof.  </w:t>
      </w:r>
    </w:p>
    <w:p w:rsidR="00694DD4" w:rsidRPr="008367B9" w:rsidRDefault="00694DD4" w:rsidP="00694DD4">
      <w:pPr>
        <w:ind w:firstLine="720"/>
        <w:rPr>
          <w:b/>
        </w:rPr>
      </w:pPr>
      <w:r>
        <w:rPr>
          <w:b/>
        </w:rPr>
        <w:t>SP</w:t>
      </w:r>
      <w:r w:rsidRPr="008367B9">
        <w:rPr>
          <w:b/>
        </w:rPr>
        <w:t>ECIAL CONSIDERATIONS/CONDITIONS</w:t>
      </w:r>
    </w:p>
    <w:p w:rsidR="00694DD4" w:rsidRDefault="00694DD4" w:rsidP="00694DD4">
      <w:pPr>
        <w:pStyle w:val="ListParagraph"/>
        <w:numPr>
          <w:ilvl w:val="0"/>
          <w:numId w:val="21"/>
        </w:numPr>
        <w:spacing w:after="160" w:line="259" w:lineRule="auto"/>
      </w:pPr>
      <w:r>
        <w:t xml:space="preserve">The train is carrying Bakken crude oil in tanker cars.  </w:t>
      </w:r>
    </w:p>
    <w:p w:rsidR="00694DD4" w:rsidRDefault="00694DD4" w:rsidP="00694DD4">
      <w:pPr>
        <w:pStyle w:val="ListParagraph"/>
        <w:numPr>
          <w:ilvl w:val="0"/>
          <w:numId w:val="21"/>
        </w:numPr>
        <w:spacing w:after="160" w:line="259" w:lineRule="auto"/>
      </w:pPr>
      <w:r>
        <w:t xml:space="preserve">Three cars derail and overturn rupturing the tankers and spilling the crude oil which runs down into the Truckee River.  </w:t>
      </w:r>
    </w:p>
    <w:p w:rsidR="00694DD4" w:rsidRDefault="00694DD4" w:rsidP="00694DD4">
      <w:pPr>
        <w:pStyle w:val="ListParagraph"/>
        <w:numPr>
          <w:ilvl w:val="0"/>
          <w:numId w:val="21"/>
        </w:numPr>
        <w:spacing w:after="160" w:line="259" w:lineRule="auto"/>
      </w:pPr>
      <w:r>
        <w:t>Cattle are contaminated with oil.  Some of the cattle are loose and some are injured and wandering around the crash scene.</w:t>
      </w:r>
    </w:p>
    <w:p w:rsidR="00694DD4" w:rsidRDefault="00694DD4" w:rsidP="00694DD4">
      <w:pPr>
        <w:pStyle w:val="ListParagraph"/>
        <w:numPr>
          <w:ilvl w:val="0"/>
          <w:numId w:val="21"/>
        </w:numPr>
        <w:spacing w:after="160" w:line="259" w:lineRule="auto"/>
      </w:pPr>
      <w:r>
        <w:t>One of the truck drivers is killed upon impact, the other is wounded.</w:t>
      </w:r>
    </w:p>
    <w:p w:rsidR="00694DD4" w:rsidRDefault="00694DD4" w:rsidP="00694DD4">
      <w:pPr>
        <w:pStyle w:val="ListParagraph"/>
        <w:numPr>
          <w:ilvl w:val="0"/>
          <w:numId w:val="21"/>
        </w:numPr>
        <w:spacing w:after="160" w:line="259" w:lineRule="auto"/>
      </w:pPr>
      <w:r>
        <w:t xml:space="preserve">Of the 100 steers and 15 dairy cows that were on the two trailers, 36 were killed, 24 were wounded, 25 are wandering loose in the vicinity and the remaining 30 cannot be located. </w:t>
      </w:r>
    </w:p>
    <w:p w:rsidR="00694DD4" w:rsidRDefault="00694DD4" w:rsidP="00694DD4">
      <w:pPr>
        <w:pStyle w:val="ListParagraph"/>
        <w:numPr>
          <w:ilvl w:val="0"/>
          <w:numId w:val="21"/>
        </w:numPr>
        <w:spacing w:after="160" w:line="259" w:lineRule="auto"/>
      </w:pPr>
      <w:r>
        <w:t>Some of the cattle are identified as grossly contaminated with the spilled crude oil.</w:t>
      </w:r>
    </w:p>
    <w:p w:rsidR="00694DD4" w:rsidRDefault="00694DD4" w:rsidP="00694DD4">
      <w:pPr>
        <w:pStyle w:val="ListParagraph"/>
        <w:numPr>
          <w:ilvl w:val="0"/>
          <w:numId w:val="21"/>
        </w:numPr>
        <w:spacing w:after="160" w:line="259" w:lineRule="auto"/>
      </w:pPr>
      <w:r>
        <w:t>A fire has erupted on the derailed tanker cars at the crash scene.</w:t>
      </w:r>
    </w:p>
    <w:p w:rsidR="00694DD4" w:rsidRDefault="00694DD4" w:rsidP="00694DD4">
      <w:pPr>
        <w:pStyle w:val="ListParagraph"/>
        <w:spacing w:after="160" w:line="259" w:lineRule="auto"/>
        <w:ind w:left="1440"/>
      </w:pPr>
    </w:p>
    <w:p w:rsidR="00694DD4" w:rsidRDefault="00694DD4" w:rsidP="00694DD4">
      <w:pPr>
        <w:ind w:firstLine="720"/>
      </w:pPr>
      <w:r>
        <w:t xml:space="preserve"> </w:t>
      </w:r>
      <w:r>
        <w:rPr>
          <w:noProof/>
        </w:rPr>
        <w:drawing>
          <wp:inline distT="0" distB="0" distL="0" distR="0" wp14:anchorId="1B8E5D09" wp14:editId="3F93E4A8">
            <wp:extent cx="296227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1666875"/>
                    </a:xfrm>
                    <a:prstGeom prst="rect">
                      <a:avLst/>
                    </a:prstGeom>
                    <a:noFill/>
                    <a:ln>
                      <a:noFill/>
                    </a:ln>
                  </pic:spPr>
                </pic:pic>
              </a:graphicData>
            </a:graphic>
          </wp:inline>
        </w:drawing>
      </w:r>
      <w:r>
        <w:t xml:space="preserve"> </w:t>
      </w:r>
      <w:r>
        <w:rPr>
          <w:noProof/>
        </w:rPr>
        <w:drawing>
          <wp:inline distT="0" distB="0" distL="0" distR="0" wp14:anchorId="27B7D853" wp14:editId="52F2B314">
            <wp:extent cx="2295525" cy="22002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2200275"/>
                    </a:xfrm>
                    <a:prstGeom prst="rect">
                      <a:avLst/>
                    </a:prstGeom>
                    <a:noFill/>
                    <a:ln>
                      <a:noFill/>
                    </a:ln>
                  </pic:spPr>
                </pic:pic>
              </a:graphicData>
            </a:graphic>
          </wp:inline>
        </w:drawing>
      </w:r>
    </w:p>
    <w:p w:rsidR="00694DD4" w:rsidRDefault="00694DD4" w:rsidP="00694DD4">
      <w:pPr>
        <w:ind w:firstLine="720"/>
      </w:pPr>
    </w:p>
    <w:p w:rsidR="00694DD4" w:rsidRPr="00901399" w:rsidRDefault="00694DD4" w:rsidP="00694DD4">
      <w:pPr>
        <w:pStyle w:val="Heading1"/>
      </w:pPr>
      <w:r>
        <w:lastRenderedPageBreak/>
        <w:t>Incident Controls</w:t>
      </w:r>
    </w:p>
    <w:p w:rsidR="00694DD4" w:rsidRDefault="00694DD4" w:rsidP="00694DD4">
      <w:pPr>
        <w:rPr>
          <w:b/>
          <w:color w:val="1F497D"/>
        </w:rPr>
      </w:pPr>
      <w:r>
        <w:rPr>
          <w:b/>
          <w:color w:val="1F497D"/>
        </w:rPr>
        <w:t>IMMEDIATE ISSUES</w:t>
      </w:r>
    </w:p>
    <w:p w:rsidR="00694DD4" w:rsidRPr="00225B0D" w:rsidRDefault="00694DD4" w:rsidP="00694DD4">
      <w:pPr>
        <w:pStyle w:val="ListParagraph"/>
        <w:numPr>
          <w:ilvl w:val="0"/>
          <w:numId w:val="22"/>
        </w:numPr>
      </w:pPr>
      <w:r w:rsidRPr="00225B0D">
        <w:t>Scene Security</w:t>
      </w:r>
    </w:p>
    <w:p w:rsidR="00694DD4" w:rsidRPr="00225B0D" w:rsidRDefault="00694DD4" w:rsidP="00694DD4">
      <w:pPr>
        <w:pStyle w:val="ListParagraph"/>
        <w:numPr>
          <w:ilvl w:val="0"/>
          <w:numId w:val="22"/>
        </w:numPr>
      </w:pPr>
      <w:r w:rsidRPr="00225B0D">
        <w:t>Saving lives</w:t>
      </w:r>
    </w:p>
    <w:p w:rsidR="00694DD4" w:rsidRPr="00225B0D" w:rsidRDefault="00694DD4" w:rsidP="00694DD4">
      <w:pPr>
        <w:pStyle w:val="ListParagraph"/>
        <w:numPr>
          <w:ilvl w:val="0"/>
          <w:numId w:val="22"/>
        </w:numPr>
      </w:pPr>
      <w:r w:rsidRPr="00225B0D">
        <w:t>Fire</w:t>
      </w:r>
    </w:p>
    <w:p w:rsidR="00694DD4" w:rsidRPr="00225B0D" w:rsidRDefault="00694DD4" w:rsidP="00694DD4">
      <w:pPr>
        <w:pStyle w:val="ListParagraph"/>
        <w:numPr>
          <w:ilvl w:val="0"/>
          <w:numId w:val="22"/>
        </w:numPr>
      </w:pPr>
      <w:r w:rsidRPr="00225B0D">
        <w:t>H</w:t>
      </w:r>
      <w:r>
        <w:t>azardous Materials</w:t>
      </w:r>
    </w:p>
    <w:p w:rsidR="00694DD4" w:rsidRPr="00225B0D" w:rsidRDefault="00694DD4" w:rsidP="00694DD4">
      <w:pPr>
        <w:pStyle w:val="ListParagraph"/>
        <w:numPr>
          <w:ilvl w:val="1"/>
          <w:numId w:val="22"/>
        </w:numPr>
      </w:pPr>
      <w:r w:rsidRPr="00225B0D">
        <w:t xml:space="preserve">Containment </w:t>
      </w:r>
    </w:p>
    <w:p w:rsidR="00694DD4" w:rsidRPr="00225B0D" w:rsidRDefault="00694DD4" w:rsidP="00694DD4">
      <w:pPr>
        <w:pStyle w:val="ListParagraph"/>
        <w:numPr>
          <w:ilvl w:val="1"/>
          <w:numId w:val="22"/>
        </w:numPr>
      </w:pPr>
      <w:r w:rsidRPr="00225B0D">
        <w:t>Spill control into the Truckee River</w:t>
      </w:r>
    </w:p>
    <w:p w:rsidR="00694DD4" w:rsidRPr="00225B0D" w:rsidRDefault="00694DD4" w:rsidP="00694DD4">
      <w:pPr>
        <w:pStyle w:val="ListParagraph"/>
        <w:numPr>
          <w:ilvl w:val="0"/>
          <w:numId w:val="22"/>
        </w:numPr>
      </w:pPr>
      <w:r w:rsidRPr="00225B0D">
        <w:t>Loose and injured animals (threat to traffic)</w:t>
      </w:r>
    </w:p>
    <w:p w:rsidR="00694DD4" w:rsidRDefault="00694DD4" w:rsidP="00694DD4">
      <w:pPr>
        <w:pStyle w:val="ListParagraph"/>
        <w:numPr>
          <w:ilvl w:val="0"/>
          <w:numId w:val="22"/>
        </w:numPr>
      </w:pPr>
      <w:r w:rsidRPr="00225B0D">
        <w:t>Carcass Disposal</w:t>
      </w:r>
    </w:p>
    <w:p w:rsidR="00694DD4" w:rsidRPr="008C5D66" w:rsidRDefault="00694DD4" w:rsidP="00694DD4">
      <w:pPr>
        <w:pStyle w:val="ListParagraph"/>
        <w:numPr>
          <w:ilvl w:val="0"/>
          <w:numId w:val="22"/>
        </w:numPr>
      </w:pPr>
      <w:r w:rsidRPr="008C5D66">
        <w:t>Animal Triage</w:t>
      </w:r>
    </w:p>
    <w:p w:rsidR="00694DD4" w:rsidRPr="008C5D66" w:rsidRDefault="00694DD4" w:rsidP="00694DD4">
      <w:pPr>
        <w:pStyle w:val="ListParagraph"/>
        <w:numPr>
          <w:ilvl w:val="0"/>
          <w:numId w:val="22"/>
        </w:numPr>
      </w:pPr>
      <w:r>
        <w:t xml:space="preserve">Mass </w:t>
      </w:r>
      <w:proofErr w:type="spellStart"/>
      <w:r>
        <w:t>Euthanization</w:t>
      </w:r>
      <w:proofErr w:type="spellEnd"/>
      <w:r w:rsidR="00421181">
        <w:t xml:space="preserve"> and Removal of</w:t>
      </w:r>
      <w:r w:rsidRPr="008C5D66">
        <w:t xml:space="preserve"> Contaminated Carcasses</w:t>
      </w:r>
    </w:p>
    <w:p w:rsidR="00694DD4" w:rsidRPr="008C5D66" w:rsidRDefault="00694DD4" w:rsidP="00694DD4">
      <w:pPr>
        <w:pStyle w:val="ListParagraph"/>
        <w:numPr>
          <w:ilvl w:val="0"/>
          <w:numId w:val="22"/>
        </w:numPr>
      </w:pPr>
      <w:r w:rsidRPr="008C5D66">
        <w:t>Locate Missing Cattle</w:t>
      </w:r>
    </w:p>
    <w:p w:rsidR="00694DD4" w:rsidRPr="008C5D66" w:rsidRDefault="00694DD4" w:rsidP="00694DD4">
      <w:pPr>
        <w:pStyle w:val="ListParagraph"/>
        <w:numPr>
          <w:ilvl w:val="0"/>
          <w:numId w:val="22"/>
        </w:numPr>
      </w:pPr>
      <w:r w:rsidRPr="008C5D66">
        <w:t xml:space="preserve">Animal </w:t>
      </w:r>
      <w:r>
        <w:t>Decontamination</w:t>
      </w:r>
    </w:p>
    <w:p w:rsidR="00694DD4" w:rsidRPr="008C5D66" w:rsidRDefault="00694DD4" w:rsidP="00694DD4">
      <w:pPr>
        <w:pStyle w:val="ListParagraph"/>
        <w:numPr>
          <w:ilvl w:val="0"/>
          <w:numId w:val="22"/>
        </w:numPr>
      </w:pPr>
      <w:r w:rsidRPr="008C5D66">
        <w:t>Withdrawal Times for Hydrocarbon Contamination</w:t>
      </w:r>
    </w:p>
    <w:p w:rsidR="00694DD4" w:rsidRDefault="00694DD4" w:rsidP="00694DD4">
      <w:pPr>
        <w:pStyle w:val="ListParagraph"/>
        <w:numPr>
          <w:ilvl w:val="0"/>
          <w:numId w:val="22"/>
        </w:numPr>
      </w:pPr>
      <w:r w:rsidRPr="008C5D66">
        <w:t>Ingestion vs Dermal Contamination on Fur Bearing Mammals</w:t>
      </w:r>
    </w:p>
    <w:p w:rsidR="00694DD4" w:rsidRPr="00225B0D" w:rsidRDefault="00694DD4" w:rsidP="00694DD4">
      <w:pPr>
        <w:pStyle w:val="ListParagraph"/>
      </w:pPr>
      <w:r>
        <w:rPr>
          <w:noProof/>
        </w:rPr>
        <w:t xml:space="preserve"> </w:t>
      </w:r>
      <w:r>
        <w:rPr>
          <w:noProof/>
        </w:rPr>
        <w:drawing>
          <wp:inline distT="0" distB="0" distL="0" distR="0" wp14:anchorId="43CCF8AE" wp14:editId="296D1310">
            <wp:extent cx="2333625" cy="1409700"/>
            <wp:effectExtent l="0" t="0" r="9525"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r w:rsidRPr="002D3175">
        <w:rPr>
          <w:noProof/>
        </w:rPr>
        <w:t xml:space="preserve"> </w:t>
      </w:r>
      <w:r>
        <w:rPr>
          <w:noProof/>
        </w:rPr>
        <w:t xml:space="preserve">       </w:t>
      </w:r>
      <w:r>
        <w:rPr>
          <w:noProof/>
        </w:rPr>
        <w:drawing>
          <wp:inline distT="0" distB="0" distL="0" distR="0" wp14:anchorId="58811D36" wp14:editId="6C4A76A2">
            <wp:extent cx="1952625" cy="1457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r w:rsidRPr="008C5D66">
        <w:rPr>
          <w:rFonts w:ascii="Times New Roman" w:hAnsi="Times New Roman"/>
          <w:snapToGrid w:val="0"/>
          <w:color w:val="000000"/>
          <w:w w:val="0"/>
          <w:sz w:val="2"/>
          <w:u w:color="000000"/>
          <w:bdr w:val="none" w:sz="0" w:space="0" w:color="000000"/>
          <w:shd w:val="clear" w:color="000000" w:fill="000000"/>
        </w:rPr>
        <w:t xml:space="preserve"> </w:t>
      </w:r>
      <w:r>
        <w:rPr>
          <w:noProof/>
        </w:rPr>
        <w:t xml:space="preserve">          </w:t>
      </w:r>
      <w:r>
        <w:rPr>
          <w:noProof/>
        </w:rPr>
        <w:drawing>
          <wp:inline distT="0" distB="0" distL="0" distR="0" wp14:anchorId="7FB612C5" wp14:editId="06FAFB64">
            <wp:extent cx="1943100" cy="2238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2238375"/>
                    </a:xfrm>
                    <a:prstGeom prst="rect">
                      <a:avLst/>
                    </a:prstGeom>
                    <a:noFill/>
                    <a:ln>
                      <a:noFill/>
                    </a:ln>
                  </pic:spPr>
                </pic:pic>
              </a:graphicData>
            </a:graphic>
          </wp:inline>
        </w:drawing>
      </w:r>
      <w:r>
        <w:rPr>
          <w:noProof/>
        </w:rPr>
        <w:t xml:space="preserve">     </w:t>
      </w:r>
      <w:r>
        <w:rPr>
          <w:noProof/>
        </w:rPr>
        <w:drawing>
          <wp:inline distT="0" distB="0" distL="0" distR="0" wp14:anchorId="658AED7D" wp14:editId="1DC5BD2A">
            <wp:extent cx="2514600" cy="173355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733550"/>
                    </a:xfrm>
                    <a:prstGeom prst="rect">
                      <a:avLst/>
                    </a:prstGeom>
                    <a:noFill/>
                    <a:ln>
                      <a:noFill/>
                    </a:ln>
                  </pic:spPr>
                </pic:pic>
              </a:graphicData>
            </a:graphic>
          </wp:inline>
        </w:drawing>
      </w:r>
    </w:p>
    <w:p w:rsidR="00694DD4" w:rsidRDefault="00694DD4" w:rsidP="00694DD4">
      <w:pPr>
        <w:rPr>
          <w:sz w:val="32"/>
          <w:szCs w:val="32"/>
        </w:rPr>
      </w:pPr>
    </w:p>
    <w:p w:rsidR="00694DD4" w:rsidRPr="00901399" w:rsidRDefault="00694DD4" w:rsidP="00694DD4">
      <w:pPr>
        <w:pStyle w:val="Heading1"/>
      </w:pPr>
      <w:r>
        <w:br w:type="page"/>
      </w:r>
      <w:r>
        <w:lastRenderedPageBreak/>
        <w:t>SITE MAP</w:t>
      </w:r>
    </w:p>
    <w:p w:rsidR="00694DD4" w:rsidRDefault="0007318B" w:rsidP="00694DD4">
      <w:r>
        <w:rPr>
          <w:noProof/>
        </w:rPr>
        <mc:AlternateContent>
          <mc:Choice Requires="wps">
            <w:drawing>
              <wp:anchor distT="0" distB="0" distL="114300" distR="114300" simplePos="0" relativeHeight="251659264" behindDoc="0" locked="0" layoutInCell="1" allowOverlap="1" wp14:anchorId="45F6A530" wp14:editId="222BED5E">
                <wp:simplePos x="0" y="0"/>
                <wp:positionH relativeFrom="column">
                  <wp:posOffset>485775</wp:posOffset>
                </wp:positionH>
                <wp:positionV relativeFrom="paragraph">
                  <wp:posOffset>1175385</wp:posOffset>
                </wp:positionV>
                <wp:extent cx="1295400" cy="1123950"/>
                <wp:effectExtent l="133350" t="133350" r="133350" b="133350"/>
                <wp:wrapNone/>
                <wp:docPr id="1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123950"/>
                        </a:xfrm>
                        <a:prstGeom prst="ellipse">
                          <a:avLst/>
                        </a:prstGeom>
                        <a:noFill/>
                        <a:ln w="38100">
                          <a:solidFill>
                            <a:srgbClr val="FFC000"/>
                          </a:solidFill>
                        </a:ln>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8.25pt;margin-top:92.55pt;width:102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" filled="f" strokecolor="#ffc000" strokeweight="3pt">
                <v:path arrowok="t"/>
              </v:oval>
            </w:pict>
          </mc:Fallback>
        </mc:AlternateContent>
      </w:r>
      <w:r w:rsidR="00694DD4" w:rsidRPr="0071470B">
        <w:rPr>
          <w:noProof/>
        </w:rPr>
        <w:t xml:space="preserve"> </w:t>
      </w:r>
      <w:r w:rsidR="00694DD4">
        <w:rPr>
          <w:noProof/>
        </w:rPr>
        <w:t xml:space="preserve"> </w:t>
      </w:r>
      <w:r w:rsidR="00694DD4">
        <w:rPr>
          <w:noProof/>
        </w:rPr>
        <w:drawing>
          <wp:inline distT="0" distB="0" distL="0" distR="0" wp14:anchorId="0A3DFB34" wp14:editId="06DABB62">
            <wp:extent cx="5943600" cy="2495550"/>
            <wp:effectExtent l="0" t="0" r="0" b="0"/>
            <wp:docPr id="1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r w:rsidR="00694DD4" w:rsidRPr="002D3175">
        <w:t xml:space="preserve"> </w:t>
      </w:r>
    </w:p>
    <w:p w:rsidR="00694DD4" w:rsidRDefault="00AD074A" w:rsidP="00694DD4">
      <w:r>
        <w:t xml:space="preserve">Caption: </w:t>
      </w:r>
      <w:r w:rsidR="00694DD4">
        <w:t xml:space="preserve">Site of the train vs. tractor trailer accident. </w:t>
      </w:r>
      <w:proofErr w:type="gramStart"/>
      <w:r w:rsidR="00694DD4">
        <w:t>Exit 40 (Painted Rock Exit) off of Interstate 80.</w:t>
      </w:r>
      <w:proofErr w:type="gramEnd"/>
    </w:p>
    <w:p w:rsidR="00BF1B14" w:rsidRPr="00A06F8E" w:rsidRDefault="00BF1B14" w:rsidP="00BF1B14">
      <w:pPr>
        <w:pStyle w:val="Heading2"/>
      </w:pPr>
      <w:bookmarkStart w:id="9" w:name="_Toc379379883"/>
      <w:r>
        <w:t xml:space="preserve">MODULE 1 – </w:t>
      </w:r>
      <w:bookmarkEnd w:id="9"/>
      <w:r w:rsidR="001F1991">
        <w:t>Day 1</w:t>
      </w:r>
      <w:r w:rsidR="00694DD4">
        <w:t>, First 24 Hours</w:t>
      </w:r>
    </w:p>
    <w:p w:rsidR="00694DD4" w:rsidRPr="000152AE" w:rsidRDefault="00694DD4" w:rsidP="00694DD4">
      <w:bookmarkStart w:id="10" w:name="_Toc379379884"/>
      <w:r>
        <w:t>After t</w:t>
      </w:r>
      <w:r w:rsidRPr="000152AE">
        <w:t xml:space="preserve">he </w:t>
      </w:r>
      <w:r>
        <w:t xml:space="preserve">train collides with the </w:t>
      </w:r>
      <w:r w:rsidRPr="000152AE">
        <w:t>cattle truck</w:t>
      </w:r>
      <w:r>
        <w:t>, it is</w:t>
      </w:r>
      <w:r w:rsidRPr="000152AE">
        <w:t xml:space="preserve"> smashed open and thrown into </w:t>
      </w:r>
      <w:r>
        <w:t>a second</w:t>
      </w:r>
      <w:r w:rsidRPr="000152AE">
        <w:t xml:space="preserve"> cattle truck turning it</w:t>
      </w:r>
      <w:r>
        <w:t xml:space="preserve"> over releasing the contents of the trailers which in this case are breeding steer and dairy cows.  The livestock from both trucks are loose wandering around the crash scene.  Some of the livestock are dead, wounded and/or contaminated with crude oil.  Three of the railcars have derailed, overturned and the ruptured tanks are spilling crude oil directly into the Truckee River.  </w:t>
      </w:r>
    </w:p>
    <w:p w:rsidR="00BF1B14" w:rsidRPr="00A06F8E" w:rsidRDefault="00BF1B14" w:rsidP="00BF1B14">
      <w:pPr>
        <w:pStyle w:val="Heading2"/>
      </w:pPr>
      <w:r w:rsidRPr="00A06F8E">
        <w:t xml:space="preserve">MODULE 2 – </w:t>
      </w:r>
      <w:bookmarkEnd w:id="10"/>
      <w:r w:rsidR="00694DD4">
        <w:t>Day 3, 72 Hours Later</w:t>
      </w:r>
    </w:p>
    <w:p w:rsidR="00694DD4" w:rsidRDefault="00694DD4" w:rsidP="00694DD4">
      <w:r>
        <w:t>What is the status of the response 72 hours into this incident?</w:t>
      </w:r>
    </w:p>
    <w:p w:rsidR="00BF1B14" w:rsidRDefault="00BF1B14" w:rsidP="00BF1B14"/>
    <w:p w:rsidR="00BF1B14" w:rsidRDefault="00BF1B14" w:rsidP="00BF1B14">
      <w:pPr>
        <w:rPr>
          <w:b/>
          <w:color w:val="0070C0"/>
        </w:rPr>
      </w:pPr>
    </w:p>
    <w:p w:rsidR="00BF1B14" w:rsidRPr="008059AA" w:rsidRDefault="00BF1B14" w:rsidP="00BF1B14">
      <w:pPr>
        <w:sectPr w:rsidR="00BF1B14" w:rsidRPr="008059AA">
          <w:pgSz w:w="12240" w:h="15840" w:code="1"/>
          <w:pgMar w:top="1440" w:right="1440" w:bottom="1440" w:left="1440" w:header="720" w:footer="720" w:gutter="0"/>
          <w:cols w:space="720"/>
          <w:docGrid w:linePitch="360"/>
        </w:sectPr>
      </w:pPr>
    </w:p>
    <w:p w:rsidR="00BF1B14" w:rsidRPr="00BE2598" w:rsidRDefault="00BF1B14" w:rsidP="00BF1B14">
      <w:pPr>
        <w:jc w:val="center"/>
        <w:rPr>
          <w:b/>
          <w:color w:val="0070C0"/>
        </w:rPr>
        <w:sectPr w:rsidR="00BF1B14" w:rsidRPr="00BE2598">
          <w:headerReference w:type="default" r:id="rId37"/>
          <w:footerReference w:type="default" r:id="rId38"/>
          <w:pgSz w:w="12240" w:h="15840" w:code="1"/>
          <w:pgMar w:top="1440" w:right="1440" w:bottom="1440" w:left="1440" w:header="720" w:footer="720" w:gutter="0"/>
          <w:cols w:space="720"/>
          <w:vAlign w:val="center"/>
          <w:docGrid w:linePitch="360"/>
        </w:sectPr>
      </w:pPr>
      <w:r w:rsidRPr="00BE2598">
        <w:rPr>
          <w:b/>
          <w:color w:val="0070C0"/>
        </w:rPr>
        <w:lastRenderedPageBreak/>
        <w:t>THIS PAGE LEFT BLANK INTENTIONALLY</w:t>
      </w:r>
    </w:p>
    <w:p w:rsidR="00BF1B14" w:rsidRPr="00F7096F" w:rsidRDefault="00BF1B14" w:rsidP="00BF1B14">
      <w:pPr>
        <w:pStyle w:val="Heading1"/>
      </w:pPr>
      <w:bookmarkStart w:id="11" w:name="_Toc379379887"/>
      <w:r>
        <w:lastRenderedPageBreak/>
        <w:t>EXERCISE ANALYSIS</w:t>
      </w:r>
      <w:bookmarkEnd w:id="11"/>
    </w:p>
    <w:p w:rsidR="00BF1B14" w:rsidRPr="009D7E84" w:rsidRDefault="00BF1B14" w:rsidP="00BF1B14">
      <w:r w:rsidRPr="009D7E84">
        <w:t>This section of the report reviews the performance of exercised capabilities.  Based on the format and structure of the exercise, observations are organized by objective.  Each objective is followed by related observations, which include analysis and recommendations for program enhancement. Also included is a set of general observations about level of exercise participation. All observations are based on documented exercise feedback and observer/evaluator notes.</w:t>
      </w:r>
    </w:p>
    <w:p w:rsidR="00BF1B14" w:rsidRPr="009D7E84" w:rsidRDefault="00BF1B14" w:rsidP="00BF1B14">
      <w:pPr>
        <w:pStyle w:val="Heading2"/>
      </w:pPr>
      <w:bookmarkStart w:id="12" w:name="_Toc379379888"/>
      <w:r w:rsidRPr="009D7E84">
        <w:t>GENERAL</w:t>
      </w:r>
      <w:bookmarkEnd w:id="12"/>
    </w:p>
    <w:p w:rsidR="00BF1B14" w:rsidRPr="009D7E84" w:rsidRDefault="00BF1B14" w:rsidP="00BF1B14">
      <w:r w:rsidRPr="009D7E84">
        <w:t>The following section describes observations and recommendations that are related to general exercise design and conduct.</w:t>
      </w:r>
    </w:p>
    <w:p w:rsidR="00BF1B14" w:rsidRPr="00B91CFF" w:rsidRDefault="00BF1B14" w:rsidP="00BF1B14">
      <w:pPr>
        <w:rPr>
          <w:b/>
        </w:rPr>
      </w:pPr>
      <w:r w:rsidRPr="00B91CFF">
        <w:rPr>
          <w:b/>
        </w:rPr>
        <w:t>OBSERVATIONS</w:t>
      </w:r>
    </w:p>
    <w:p w:rsidR="00BF1B14" w:rsidRPr="00B91CFF" w:rsidRDefault="00BF1B14" w:rsidP="00BF1B14">
      <w:r w:rsidRPr="00B91CFF">
        <w:t xml:space="preserve">Feedback regarding exercise participation was mixed. </w:t>
      </w:r>
      <w:r w:rsidR="009D7E84" w:rsidRPr="00B91CFF">
        <w:t>The majority of the participants agreed that the exercise met their expectations and that it was a great step moving towards improving communication and coordination of emergency responses</w:t>
      </w:r>
      <w:r w:rsidR="00B91CFF" w:rsidRPr="00B91CFF">
        <w:t xml:space="preserve"> for combined hazmat and livestock incidents. </w:t>
      </w:r>
      <w:r w:rsidRPr="00B91CFF">
        <w:t>It was recognized that a great effort had been made and that many key stakeholders at the local, state, and federal levels were present and contributed to the success of the exercise. However, it was noted that some key partners were absent from the discussion that would have added additional value to the discussion. Those agencies include:</w:t>
      </w:r>
    </w:p>
    <w:p w:rsidR="00BF1B14" w:rsidRPr="00B91CFF" w:rsidRDefault="00BF1B14" w:rsidP="00BF1B14">
      <w:pPr>
        <w:numPr>
          <w:ilvl w:val="0"/>
          <w:numId w:val="5"/>
        </w:numPr>
        <w:spacing w:after="0"/>
      </w:pPr>
      <w:r w:rsidRPr="00B91CFF">
        <w:t>Local and State Law Enforcement</w:t>
      </w:r>
      <w:r w:rsidR="00B91CFF" w:rsidRPr="00B91CFF">
        <w:t>/Highway Patrol</w:t>
      </w:r>
    </w:p>
    <w:p w:rsidR="00BF1B14" w:rsidRPr="00B91CFF" w:rsidRDefault="00B91CFF" w:rsidP="00BF1B14">
      <w:pPr>
        <w:numPr>
          <w:ilvl w:val="0"/>
          <w:numId w:val="5"/>
        </w:numPr>
        <w:spacing w:after="0"/>
      </w:pPr>
      <w:r w:rsidRPr="00B91CFF">
        <w:t>Railroad</w:t>
      </w:r>
      <w:r w:rsidR="0013608B">
        <w:t xml:space="preserve"> Authorit</w:t>
      </w:r>
      <w:r w:rsidR="0020267E">
        <w:t>ies</w:t>
      </w:r>
    </w:p>
    <w:p w:rsidR="00BF1B14" w:rsidRPr="00B91CFF" w:rsidRDefault="0013608B" w:rsidP="00BF1B14">
      <w:pPr>
        <w:numPr>
          <w:ilvl w:val="0"/>
          <w:numId w:val="5"/>
        </w:numPr>
        <w:spacing w:after="0"/>
      </w:pPr>
      <w:r>
        <w:t>US</w:t>
      </w:r>
      <w:r w:rsidR="00B91CFF" w:rsidRPr="00B91CFF">
        <w:t>FWS</w:t>
      </w:r>
    </w:p>
    <w:p w:rsidR="00BF1B14" w:rsidRPr="00421181" w:rsidRDefault="00BF1B14" w:rsidP="00BF1B14">
      <w:pPr>
        <w:spacing w:after="0"/>
        <w:rPr>
          <w:highlight w:val="yellow"/>
        </w:rPr>
      </w:pPr>
    </w:p>
    <w:p w:rsidR="00BF1B14" w:rsidRPr="00421181" w:rsidRDefault="00B91CFF" w:rsidP="00612211">
      <w:pPr>
        <w:rPr>
          <w:highlight w:val="yellow"/>
        </w:rPr>
      </w:pPr>
      <w:r w:rsidRPr="00B91CFF">
        <w:t xml:space="preserve">Overall it was well planned and an excellent training exercise for the response and veterinary community to learn how the </w:t>
      </w:r>
      <w:r w:rsidR="00612211">
        <w:t xml:space="preserve">varied </w:t>
      </w:r>
      <w:r w:rsidRPr="00B91CFF">
        <w:t xml:space="preserve">agencies would need to come together to respond to an incident.  The </w:t>
      </w:r>
      <w:r w:rsidR="00612211">
        <w:t xml:space="preserve">exercise was unique in that it brought together two communities who respond differently to emergency scenarios who in the future could very likely cross paths. The </w:t>
      </w:r>
      <w:r w:rsidRPr="00B91CFF">
        <w:t xml:space="preserve">scenario </w:t>
      </w:r>
      <w:r w:rsidRPr="00612211">
        <w:t xml:space="preserve">was complex and presented real challenges that would arise in this type of realistic scenario.  </w:t>
      </w:r>
      <w:r w:rsidR="00612211" w:rsidRPr="00612211">
        <w:t>A few participants</w:t>
      </w:r>
      <w:r w:rsidR="00BF1B14" w:rsidRPr="00612211">
        <w:t xml:space="preserve"> noted that the exercise would have </w:t>
      </w:r>
      <w:r w:rsidR="00612211" w:rsidRPr="00612211">
        <w:t>been a great format for introducing the Truckee River Geographic Response Plan (TRGRP) to a host of new</w:t>
      </w:r>
      <w:r w:rsidR="00325577">
        <w:t xml:space="preserve"> and</w:t>
      </w:r>
      <w:r w:rsidR="00612211" w:rsidRPr="00612211">
        <w:t xml:space="preserve"> potential response personnel</w:t>
      </w:r>
      <w:r w:rsidR="00612211">
        <w:t xml:space="preserve"> not familiar with the plan</w:t>
      </w:r>
      <w:r w:rsidR="00612211" w:rsidRPr="00612211">
        <w:t xml:space="preserve">. </w:t>
      </w:r>
    </w:p>
    <w:p w:rsidR="00BF1B14" w:rsidRPr="00612211" w:rsidRDefault="00BF1B14" w:rsidP="00BF1B14">
      <w:pPr>
        <w:rPr>
          <w:b/>
        </w:rPr>
      </w:pPr>
      <w:r w:rsidRPr="00612211">
        <w:rPr>
          <w:b/>
        </w:rPr>
        <w:t>RECOMMENDATIONS</w:t>
      </w:r>
    </w:p>
    <w:p w:rsidR="00907F30" w:rsidRDefault="00BF1B14" w:rsidP="00BF1B14">
      <w:pPr>
        <w:numPr>
          <w:ilvl w:val="0"/>
          <w:numId w:val="10"/>
        </w:numPr>
        <w:spacing w:after="0"/>
      </w:pPr>
      <w:r w:rsidRPr="00612211">
        <w:t xml:space="preserve">Conduct annual exercises to test the </w:t>
      </w:r>
      <w:r w:rsidR="00907F30">
        <w:t xml:space="preserve">emergency response and veterinary response capabilities. </w:t>
      </w:r>
    </w:p>
    <w:p w:rsidR="00BF1B14" w:rsidRPr="00612211" w:rsidRDefault="00907F30" w:rsidP="00BF1B14">
      <w:pPr>
        <w:numPr>
          <w:ilvl w:val="0"/>
          <w:numId w:val="10"/>
        </w:numPr>
        <w:spacing w:after="0"/>
      </w:pPr>
      <w:r>
        <w:t xml:space="preserve">Conduct a </w:t>
      </w:r>
      <w:r w:rsidR="00F60FD5">
        <w:t xml:space="preserve">Tabletop </w:t>
      </w:r>
      <w:r w:rsidR="00302D02">
        <w:t xml:space="preserve">(TTX) </w:t>
      </w:r>
      <w:r>
        <w:t xml:space="preserve">or </w:t>
      </w:r>
      <w:r w:rsidR="00F60FD5">
        <w:t>F</w:t>
      </w:r>
      <w:r>
        <w:t xml:space="preserve">unctional </w:t>
      </w:r>
      <w:r w:rsidR="00F60FD5">
        <w:t>E</w:t>
      </w:r>
      <w:r>
        <w:t xml:space="preserve">xercise </w:t>
      </w:r>
      <w:r w:rsidR="00302D02">
        <w:t xml:space="preserve">(FE) </w:t>
      </w:r>
      <w:r>
        <w:t>to introduce responders and the veterinary community to the TR</w:t>
      </w:r>
      <w:r w:rsidR="00BF1B14" w:rsidRPr="00612211">
        <w:t>GRP.</w:t>
      </w:r>
    </w:p>
    <w:p w:rsidR="00BF1B14" w:rsidRPr="00612211" w:rsidRDefault="00907F30" w:rsidP="00BF1B14">
      <w:pPr>
        <w:numPr>
          <w:ilvl w:val="0"/>
          <w:numId w:val="10"/>
        </w:numPr>
        <w:spacing w:after="0"/>
      </w:pPr>
      <w:r>
        <w:t>Provide the players more information about the agencies/organizations participating in the exercise and include a more comprehensive acronym list</w:t>
      </w:r>
      <w:r w:rsidR="00BF1B14" w:rsidRPr="00612211">
        <w:t>.</w:t>
      </w:r>
    </w:p>
    <w:p w:rsidR="00BF1B14" w:rsidRPr="00421181" w:rsidRDefault="00BF1B14" w:rsidP="00BF1B14">
      <w:pPr>
        <w:rPr>
          <w:b/>
          <w:highlight w:val="yellow"/>
        </w:rPr>
      </w:pPr>
    </w:p>
    <w:p w:rsidR="00541A58" w:rsidRDefault="00541A58" w:rsidP="00541A58">
      <w:pPr>
        <w:rPr>
          <w:b/>
        </w:rPr>
      </w:pPr>
      <w:bookmarkStart w:id="13" w:name="_Toc379379889"/>
      <w:r w:rsidRPr="00BF0448">
        <w:rPr>
          <w:b/>
        </w:rPr>
        <w:lastRenderedPageBreak/>
        <w:t xml:space="preserve">MODULE 1 AND 2: PROPOSED QUESTIONS </w:t>
      </w:r>
    </w:p>
    <w:p w:rsidR="00541A58" w:rsidRPr="00421181" w:rsidRDefault="00541A58" w:rsidP="00541A58">
      <w:pPr>
        <w:rPr>
          <w:b/>
          <w:highlight w:val="yellow"/>
        </w:rPr>
      </w:pPr>
      <w:r>
        <w:t xml:space="preserve">The exercise modules were designed to represent two different response periods of an emergency response.  The five objectives </w:t>
      </w:r>
      <w:r w:rsidR="00BF0448">
        <w:t xml:space="preserve">of the exercise </w:t>
      </w:r>
      <w:r>
        <w:t xml:space="preserve">can be applied to both response periods.  </w:t>
      </w:r>
      <w:r w:rsidR="00BF0448">
        <w:t>The</w:t>
      </w:r>
      <w:r>
        <w:t xml:space="preserve"> following questions were </w:t>
      </w:r>
      <w:r w:rsidR="00BF0448">
        <w:t>design</w:t>
      </w:r>
      <w:r>
        <w:t xml:space="preserve">ed to create thought provoking discussion among the exercise participants. The questions below were proposed for Module 1, Day 1: the first 24 hours of the response.  </w:t>
      </w:r>
    </w:p>
    <w:p w:rsidR="00541A58" w:rsidRPr="00E03F4C" w:rsidRDefault="00541A58" w:rsidP="006A55A4">
      <w:pPr>
        <w:pStyle w:val="ListParagraph"/>
        <w:numPr>
          <w:ilvl w:val="0"/>
          <w:numId w:val="44"/>
        </w:numPr>
        <w:rPr>
          <w:b/>
          <w:sz w:val="20"/>
          <w:szCs w:val="20"/>
        </w:rPr>
      </w:pPr>
      <w:r w:rsidRPr="00E03F4C">
        <w:rPr>
          <w:b/>
          <w:sz w:val="20"/>
          <w:szCs w:val="20"/>
        </w:rPr>
        <w:t>Which agencies/organizations would be on-scene?</w:t>
      </w:r>
    </w:p>
    <w:p w:rsidR="00541A58" w:rsidRPr="00E03F4C" w:rsidRDefault="00541A58" w:rsidP="006A55A4">
      <w:pPr>
        <w:pStyle w:val="ListParagraph"/>
        <w:numPr>
          <w:ilvl w:val="0"/>
          <w:numId w:val="44"/>
        </w:numPr>
        <w:rPr>
          <w:b/>
          <w:sz w:val="20"/>
          <w:szCs w:val="20"/>
        </w:rPr>
      </w:pPr>
      <w:r w:rsidRPr="00E03F4C">
        <w:rPr>
          <w:b/>
          <w:sz w:val="20"/>
          <w:szCs w:val="20"/>
        </w:rPr>
        <w:t>What response plans exist for this type of incident?  When were the plans updated?</w:t>
      </w:r>
    </w:p>
    <w:p w:rsidR="00541A58" w:rsidRPr="00E03F4C" w:rsidRDefault="00541A58" w:rsidP="006A55A4">
      <w:pPr>
        <w:pStyle w:val="ListParagraph"/>
        <w:numPr>
          <w:ilvl w:val="0"/>
          <w:numId w:val="44"/>
        </w:numPr>
        <w:rPr>
          <w:b/>
          <w:sz w:val="20"/>
          <w:szCs w:val="20"/>
        </w:rPr>
      </w:pPr>
      <w:r w:rsidRPr="00E03F4C">
        <w:rPr>
          <w:b/>
          <w:sz w:val="20"/>
          <w:szCs w:val="20"/>
        </w:rPr>
        <w:t>Who is the responsible party?</w:t>
      </w:r>
    </w:p>
    <w:p w:rsidR="00541A58" w:rsidRPr="00E03F4C" w:rsidRDefault="00541A58" w:rsidP="006A55A4">
      <w:pPr>
        <w:pStyle w:val="ListParagraph"/>
        <w:numPr>
          <w:ilvl w:val="0"/>
          <w:numId w:val="44"/>
        </w:numPr>
        <w:rPr>
          <w:b/>
          <w:sz w:val="20"/>
          <w:szCs w:val="20"/>
        </w:rPr>
      </w:pPr>
      <w:r w:rsidRPr="00E03F4C">
        <w:rPr>
          <w:b/>
          <w:sz w:val="20"/>
          <w:szCs w:val="20"/>
        </w:rPr>
        <w:t>Who is in charge? What kind of command will be set-up?  Prepare an ICS 207 organization chart.</w:t>
      </w:r>
    </w:p>
    <w:p w:rsidR="00541A58" w:rsidRPr="00E03F4C" w:rsidRDefault="00541A58" w:rsidP="006A55A4">
      <w:pPr>
        <w:pStyle w:val="ListParagraph"/>
        <w:numPr>
          <w:ilvl w:val="0"/>
          <w:numId w:val="44"/>
        </w:numPr>
        <w:rPr>
          <w:b/>
          <w:sz w:val="20"/>
          <w:szCs w:val="20"/>
        </w:rPr>
      </w:pPr>
      <w:r w:rsidRPr="00E03F4C">
        <w:rPr>
          <w:b/>
          <w:sz w:val="20"/>
          <w:szCs w:val="20"/>
        </w:rPr>
        <w:t>How and who will establish the response priorities and objectives?  Prepare an ICS 202 outlining the incident objectives.</w:t>
      </w:r>
    </w:p>
    <w:p w:rsidR="00541A58" w:rsidRPr="00E03F4C" w:rsidRDefault="00541A58" w:rsidP="006A55A4">
      <w:pPr>
        <w:pStyle w:val="ListParagraph"/>
        <w:numPr>
          <w:ilvl w:val="0"/>
          <w:numId w:val="44"/>
        </w:numPr>
        <w:rPr>
          <w:b/>
          <w:sz w:val="20"/>
          <w:szCs w:val="20"/>
        </w:rPr>
      </w:pPr>
      <w:r w:rsidRPr="00E03F4C">
        <w:rPr>
          <w:b/>
          <w:sz w:val="20"/>
          <w:szCs w:val="20"/>
        </w:rPr>
        <w:t>Who is responsible for containing the oil released into the Truckee River?</w:t>
      </w:r>
    </w:p>
    <w:p w:rsidR="00541A58" w:rsidRPr="00E03F4C" w:rsidRDefault="00541A58" w:rsidP="006A55A4">
      <w:pPr>
        <w:pStyle w:val="ListParagraph"/>
        <w:numPr>
          <w:ilvl w:val="0"/>
          <w:numId w:val="44"/>
        </w:numPr>
        <w:rPr>
          <w:b/>
          <w:sz w:val="20"/>
          <w:szCs w:val="20"/>
        </w:rPr>
      </w:pPr>
      <w:r w:rsidRPr="00E03F4C">
        <w:rPr>
          <w:b/>
          <w:sz w:val="20"/>
          <w:szCs w:val="20"/>
        </w:rPr>
        <w:t xml:space="preserve">What water authorities will be notified that crude oil has entered the Truckee River? </w:t>
      </w:r>
    </w:p>
    <w:p w:rsidR="00541A58" w:rsidRPr="00E03F4C" w:rsidRDefault="00541A58" w:rsidP="006A55A4">
      <w:pPr>
        <w:pStyle w:val="ListParagraph"/>
        <w:numPr>
          <w:ilvl w:val="0"/>
          <w:numId w:val="44"/>
        </w:numPr>
        <w:rPr>
          <w:b/>
          <w:sz w:val="20"/>
          <w:szCs w:val="20"/>
        </w:rPr>
      </w:pPr>
      <w:r w:rsidRPr="00E03F4C">
        <w:rPr>
          <w:b/>
          <w:sz w:val="20"/>
          <w:szCs w:val="20"/>
        </w:rPr>
        <w:t>What are the current weather conditions, flow rates, etc.?</w:t>
      </w:r>
    </w:p>
    <w:p w:rsidR="00541A58" w:rsidRPr="00E03F4C" w:rsidRDefault="00541A58" w:rsidP="006A55A4">
      <w:pPr>
        <w:pStyle w:val="ListParagraph"/>
        <w:numPr>
          <w:ilvl w:val="0"/>
          <w:numId w:val="44"/>
        </w:numPr>
        <w:rPr>
          <w:b/>
          <w:sz w:val="20"/>
          <w:szCs w:val="20"/>
        </w:rPr>
      </w:pPr>
      <w:r w:rsidRPr="00E03F4C">
        <w:rPr>
          <w:b/>
          <w:sz w:val="20"/>
          <w:szCs w:val="20"/>
        </w:rPr>
        <w:t>Who should start the declaration of a disaster/emergency process?</w:t>
      </w:r>
    </w:p>
    <w:p w:rsidR="00541A58" w:rsidRPr="00E03F4C" w:rsidRDefault="00541A58" w:rsidP="006A55A4">
      <w:pPr>
        <w:pStyle w:val="ListParagraph"/>
        <w:numPr>
          <w:ilvl w:val="0"/>
          <w:numId w:val="44"/>
        </w:numPr>
        <w:rPr>
          <w:b/>
          <w:sz w:val="20"/>
          <w:szCs w:val="20"/>
        </w:rPr>
      </w:pPr>
      <w:r w:rsidRPr="00E03F4C">
        <w:rPr>
          <w:b/>
          <w:sz w:val="20"/>
          <w:szCs w:val="20"/>
        </w:rPr>
        <w:t>Who is responsible for the search and rescue of the livestock (not contaminated and contaminated)?</w:t>
      </w:r>
    </w:p>
    <w:p w:rsidR="00541A58" w:rsidRPr="00E03F4C" w:rsidRDefault="00541A58" w:rsidP="006A55A4">
      <w:pPr>
        <w:pStyle w:val="ListParagraph"/>
        <w:numPr>
          <w:ilvl w:val="0"/>
          <w:numId w:val="44"/>
        </w:numPr>
        <w:rPr>
          <w:b/>
          <w:sz w:val="20"/>
          <w:szCs w:val="20"/>
        </w:rPr>
      </w:pPr>
      <w:r w:rsidRPr="00E03F4C">
        <w:rPr>
          <w:b/>
          <w:sz w:val="20"/>
          <w:szCs w:val="20"/>
        </w:rPr>
        <w:t>Who is responsible for wildlife (not contaminated and contaminated)?</w:t>
      </w:r>
    </w:p>
    <w:p w:rsidR="006A55A4" w:rsidRDefault="00541A58" w:rsidP="006A55A4">
      <w:pPr>
        <w:pStyle w:val="ListParagraph"/>
        <w:numPr>
          <w:ilvl w:val="0"/>
          <w:numId w:val="44"/>
        </w:numPr>
        <w:spacing w:before="240"/>
        <w:rPr>
          <w:b/>
          <w:sz w:val="20"/>
          <w:szCs w:val="20"/>
        </w:rPr>
      </w:pPr>
      <w:r w:rsidRPr="00E03F4C">
        <w:rPr>
          <w:b/>
          <w:sz w:val="20"/>
          <w:szCs w:val="20"/>
        </w:rPr>
        <w:t xml:space="preserve">Who is responsible for the livestock and how will they manage the decontamination of the livestock?  </w:t>
      </w:r>
    </w:p>
    <w:p w:rsidR="00541A58" w:rsidRPr="00E03F4C" w:rsidRDefault="00541A58" w:rsidP="006A55A4">
      <w:pPr>
        <w:pStyle w:val="ListParagraph"/>
        <w:numPr>
          <w:ilvl w:val="0"/>
          <w:numId w:val="44"/>
        </w:numPr>
        <w:spacing w:before="240"/>
        <w:rPr>
          <w:b/>
          <w:sz w:val="20"/>
          <w:szCs w:val="20"/>
        </w:rPr>
      </w:pPr>
      <w:r w:rsidRPr="00E03F4C">
        <w:rPr>
          <w:b/>
          <w:sz w:val="20"/>
          <w:szCs w:val="20"/>
        </w:rPr>
        <w:t>How will the dead livestock be managed (not contaminated and contaminated)?</w:t>
      </w:r>
    </w:p>
    <w:p w:rsidR="006A55A4" w:rsidRDefault="00541A58" w:rsidP="006A55A4">
      <w:pPr>
        <w:pStyle w:val="ListParagraph"/>
        <w:numPr>
          <w:ilvl w:val="0"/>
          <w:numId w:val="44"/>
        </w:numPr>
        <w:rPr>
          <w:b/>
          <w:sz w:val="20"/>
          <w:szCs w:val="20"/>
        </w:rPr>
      </w:pPr>
      <w:r w:rsidRPr="00E03F4C">
        <w:rPr>
          <w:b/>
          <w:sz w:val="20"/>
          <w:szCs w:val="20"/>
        </w:rPr>
        <w:t xml:space="preserve">Would the livestock need to be quarantined and if so where?  </w:t>
      </w:r>
    </w:p>
    <w:p w:rsidR="006A55A4" w:rsidRDefault="00541A58" w:rsidP="006A55A4">
      <w:pPr>
        <w:pStyle w:val="ListParagraph"/>
        <w:numPr>
          <w:ilvl w:val="0"/>
          <w:numId w:val="44"/>
        </w:numPr>
        <w:rPr>
          <w:b/>
          <w:sz w:val="20"/>
          <w:szCs w:val="20"/>
        </w:rPr>
      </w:pPr>
      <w:r w:rsidRPr="00E03F4C">
        <w:rPr>
          <w:b/>
          <w:sz w:val="20"/>
          <w:szCs w:val="20"/>
        </w:rPr>
        <w:t xml:space="preserve">What </w:t>
      </w:r>
      <w:proofErr w:type="gramStart"/>
      <w:r w:rsidRPr="00E03F4C">
        <w:rPr>
          <w:b/>
          <w:sz w:val="20"/>
          <w:szCs w:val="20"/>
        </w:rPr>
        <w:t>is</w:t>
      </w:r>
      <w:proofErr w:type="gramEnd"/>
      <w:r w:rsidRPr="00E03F4C">
        <w:rPr>
          <w:b/>
          <w:sz w:val="20"/>
          <w:szCs w:val="20"/>
        </w:rPr>
        <w:t xml:space="preserve"> the criteria that would need to be met previous to releasing these animal from quarantine</w:t>
      </w:r>
      <w:r w:rsidR="006A55A4">
        <w:rPr>
          <w:b/>
          <w:sz w:val="20"/>
          <w:szCs w:val="20"/>
        </w:rPr>
        <w:t xml:space="preserve">? </w:t>
      </w:r>
    </w:p>
    <w:p w:rsidR="006A55A4" w:rsidRPr="006A55A4" w:rsidRDefault="00541A58" w:rsidP="006A55A4">
      <w:pPr>
        <w:pStyle w:val="ListParagraph"/>
        <w:numPr>
          <w:ilvl w:val="0"/>
          <w:numId w:val="44"/>
        </w:numPr>
        <w:rPr>
          <w:b/>
          <w:sz w:val="20"/>
          <w:szCs w:val="20"/>
        </w:rPr>
      </w:pPr>
      <w:r w:rsidRPr="006A55A4">
        <w:rPr>
          <w:b/>
          <w:sz w:val="20"/>
          <w:szCs w:val="20"/>
        </w:rPr>
        <w:t>How will the contaminated carcasses be managed?</w:t>
      </w:r>
    </w:p>
    <w:p w:rsidR="006A55A4" w:rsidRPr="006A55A4" w:rsidRDefault="006A55A4" w:rsidP="006A55A4">
      <w:pPr>
        <w:rPr>
          <w:b/>
          <w:sz w:val="20"/>
          <w:szCs w:val="20"/>
        </w:rPr>
      </w:pPr>
      <w:r>
        <w:t xml:space="preserve">The questions below were proposed for Module 2, Day 3: 72 hours into the response.  </w:t>
      </w:r>
    </w:p>
    <w:p w:rsidR="00541A58" w:rsidRPr="00E03F4C" w:rsidRDefault="00541A58" w:rsidP="006A55A4">
      <w:pPr>
        <w:pStyle w:val="ListParagraph"/>
        <w:numPr>
          <w:ilvl w:val="0"/>
          <w:numId w:val="44"/>
        </w:numPr>
        <w:rPr>
          <w:b/>
          <w:sz w:val="20"/>
          <w:szCs w:val="20"/>
        </w:rPr>
      </w:pPr>
      <w:r w:rsidRPr="00E03F4C">
        <w:rPr>
          <w:b/>
          <w:sz w:val="20"/>
          <w:szCs w:val="20"/>
        </w:rPr>
        <w:t>Which agencies would still be on-scene?</w:t>
      </w:r>
    </w:p>
    <w:p w:rsidR="00541A58" w:rsidRPr="00E03F4C" w:rsidRDefault="00541A58" w:rsidP="006A55A4">
      <w:pPr>
        <w:pStyle w:val="ListParagraph"/>
        <w:numPr>
          <w:ilvl w:val="0"/>
          <w:numId w:val="44"/>
        </w:numPr>
        <w:rPr>
          <w:b/>
          <w:sz w:val="20"/>
          <w:szCs w:val="20"/>
        </w:rPr>
      </w:pPr>
      <w:r w:rsidRPr="00E03F4C">
        <w:rPr>
          <w:b/>
          <w:sz w:val="20"/>
          <w:szCs w:val="20"/>
        </w:rPr>
        <w:t>What kind of site security is in place?  Who is responsible for the security of the site?</w:t>
      </w:r>
    </w:p>
    <w:p w:rsidR="00541A58" w:rsidRPr="00E03F4C" w:rsidRDefault="00541A58" w:rsidP="006A55A4">
      <w:pPr>
        <w:pStyle w:val="ListParagraph"/>
        <w:numPr>
          <w:ilvl w:val="0"/>
          <w:numId w:val="44"/>
        </w:numPr>
        <w:rPr>
          <w:b/>
          <w:sz w:val="20"/>
          <w:szCs w:val="20"/>
        </w:rPr>
      </w:pPr>
      <w:r w:rsidRPr="00E03F4C">
        <w:rPr>
          <w:b/>
          <w:sz w:val="20"/>
          <w:szCs w:val="20"/>
        </w:rPr>
        <w:t>Who would be in charge? Prepare an updated ICS 207 and 202 forms.</w:t>
      </w:r>
    </w:p>
    <w:p w:rsidR="00541A58" w:rsidRPr="00E03F4C" w:rsidRDefault="00541A58" w:rsidP="006A55A4">
      <w:pPr>
        <w:pStyle w:val="ListParagraph"/>
        <w:numPr>
          <w:ilvl w:val="0"/>
          <w:numId w:val="44"/>
        </w:numPr>
        <w:rPr>
          <w:b/>
          <w:sz w:val="20"/>
          <w:szCs w:val="20"/>
        </w:rPr>
      </w:pPr>
      <w:r w:rsidRPr="00E03F4C">
        <w:rPr>
          <w:b/>
          <w:sz w:val="20"/>
          <w:szCs w:val="20"/>
        </w:rPr>
        <w:t>What are the natural and cultural resource concerns?  Who is in charge of managing them?</w:t>
      </w:r>
    </w:p>
    <w:p w:rsidR="00541A58" w:rsidRPr="00E03F4C" w:rsidRDefault="00541A58" w:rsidP="006A55A4">
      <w:pPr>
        <w:pStyle w:val="ListParagraph"/>
        <w:numPr>
          <w:ilvl w:val="0"/>
          <w:numId w:val="44"/>
        </w:numPr>
        <w:rPr>
          <w:b/>
          <w:sz w:val="20"/>
          <w:szCs w:val="20"/>
        </w:rPr>
      </w:pPr>
      <w:r w:rsidRPr="00E03F4C">
        <w:rPr>
          <w:b/>
          <w:sz w:val="20"/>
          <w:szCs w:val="20"/>
        </w:rPr>
        <w:t>Are sensitive or protected species (plant or animal) at risk?</w:t>
      </w:r>
    </w:p>
    <w:p w:rsidR="00541A58" w:rsidRPr="00E03F4C" w:rsidRDefault="00541A58" w:rsidP="006A55A4">
      <w:pPr>
        <w:pStyle w:val="ListParagraph"/>
        <w:numPr>
          <w:ilvl w:val="0"/>
          <w:numId w:val="44"/>
        </w:numPr>
        <w:rPr>
          <w:b/>
          <w:sz w:val="20"/>
          <w:szCs w:val="20"/>
        </w:rPr>
      </w:pPr>
      <w:r w:rsidRPr="00E03F4C">
        <w:rPr>
          <w:b/>
          <w:sz w:val="20"/>
          <w:szCs w:val="20"/>
        </w:rPr>
        <w:t>What is the status of the oil recovery/removal?  Who is the lead on the oil portion of this response?</w:t>
      </w:r>
    </w:p>
    <w:p w:rsidR="00541A58" w:rsidRPr="00E03F4C" w:rsidRDefault="00541A58" w:rsidP="006A55A4">
      <w:pPr>
        <w:pStyle w:val="ListParagraph"/>
        <w:numPr>
          <w:ilvl w:val="0"/>
          <w:numId w:val="44"/>
        </w:numPr>
        <w:rPr>
          <w:b/>
          <w:sz w:val="20"/>
          <w:szCs w:val="20"/>
        </w:rPr>
      </w:pPr>
      <w:r w:rsidRPr="00E03F4C">
        <w:rPr>
          <w:b/>
          <w:sz w:val="20"/>
          <w:szCs w:val="20"/>
        </w:rPr>
        <w:t xml:space="preserve">What is the status of the livestock decontamination and relocation?  </w:t>
      </w:r>
    </w:p>
    <w:p w:rsidR="00541A58" w:rsidRPr="00E03F4C" w:rsidRDefault="00541A58" w:rsidP="006A55A4">
      <w:pPr>
        <w:pStyle w:val="ListParagraph"/>
        <w:numPr>
          <w:ilvl w:val="0"/>
          <w:numId w:val="44"/>
        </w:numPr>
        <w:rPr>
          <w:b/>
          <w:sz w:val="20"/>
          <w:szCs w:val="20"/>
        </w:rPr>
      </w:pPr>
      <w:r w:rsidRPr="00E03F4C">
        <w:rPr>
          <w:b/>
          <w:sz w:val="20"/>
          <w:szCs w:val="20"/>
        </w:rPr>
        <w:t xml:space="preserve">Who is the lead on the livestock decontamination and relocation portion of this response?  </w:t>
      </w:r>
    </w:p>
    <w:p w:rsidR="00541A58" w:rsidRPr="00E03F4C" w:rsidRDefault="00541A58" w:rsidP="006A55A4">
      <w:pPr>
        <w:pStyle w:val="ListParagraph"/>
        <w:numPr>
          <w:ilvl w:val="0"/>
          <w:numId w:val="44"/>
        </w:numPr>
        <w:rPr>
          <w:b/>
          <w:sz w:val="20"/>
          <w:szCs w:val="20"/>
        </w:rPr>
      </w:pPr>
      <w:r w:rsidRPr="00E03F4C">
        <w:rPr>
          <w:b/>
          <w:sz w:val="20"/>
          <w:szCs w:val="20"/>
        </w:rPr>
        <w:t>Who is the lead on the wildlife decontamination and relocation portion of this response?</w:t>
      </w:r>
    </w:p>
    <w:p w:rsidR="00541A58" w:rsidRPr="00E03F4C" w:rsidRDefault="00541A58" w:rsidP="006A55A4">
      <w:pPr>
        <w:pStyle w:val="ListParagraph"/>
        <w:numPr>
          <w:ilvl w:val="0"/>
          <w:numId w:val="44"/>
        </w:numPr>
        <w:rPr>
          <w:b/>
          <w:sz w:val="20"/>
          <w:szCs w:val="20"/>
        </w:rPr>
      </w:pPr>
      <w:r w:rsidRPr="00E03F4C">
        <w:rPr>
          <w:b/>
          <w:sz w:val="20"/>
          <w:szCs w:val="20"/>
        </w:rPr>
        <w:t>What resources are required for this response and are/were there sufficient quantities local for this response?</w:t>
      </w:r>
    </w:p>
    <w:p w:rsidR="00541A58" w:rsidRPr="00E03F4C" w:rsidRDefault="00541A58" w:rsidP="006A55A4">
      <w:pPr>
        <w:pStyle w:val="ListParagraph"/>
        <w:numPr>
          <w:ilvl w:val="0"/>
          <w:numId w:val="44"/>
        </w:numPr>
        <w:rPr>
          <w:b/>
          <w:sz w:val="20"/>
          <w:szCs w:val="20"/>
        </w:rPr>
      </w:pPr>
      <w:r w:rsidRPr="00E03F4C">
        <w:rPr>
          <w:b/>
          <w:sz w:val="20"/>
          <w:szCs w:val="20"/>
        </w:rPr>
        <w:t>What contract resources are/were available (OSROs)?</w:t>
      </w:r>
    </w:p>
    <w:p w:rsidR="00541A58" w:rsidRPr="00E03F4C" w:rsidRDefault="00541A58" w:rsidP="006A55A4">
      <w:pPr>
        <w:pStyle w:val="ListParagraph"/>
        <w:numPr>
          <w:ilvl w:val="0"/>
          <w:numId w:val="44"/>
        </w:numPr>
        <w:rPr>
          <w:b/>
          <w:sz w:val="20"/>
          <w:szCs w:val="20"/>
        </w:rPr>
      </w:pPr>
      <w:r w:rsidRPr="00E03F4C">
        <w:rPr>
          <w:b/>
          <w:sz w:val="20"/>
          <w:szCs w:val="20"/>
        </w:rPr>
        <w:t>What Local, State and Federal Veterinary response teams are/were available for this response?</w:t>
      </w:r>
    </w:p>
    <w:p w:rsidR="00541A58" w:rsidRPr="00E03F4C" w:rsidRDefault="00541A58" w:rsidP="006A55A4">
      <w:pPr>
        <w:pStyle w:val="ListParagraph"/>
        <w:numPr>
          <w:ilvl w:val="0"/>
          <w:numId w:val="44"/>
        </w:numPr>
        <w:rPr>
          <w:b/>
          <w:sz w:val="20"/>
          <w:szCs w:val="20"/>
        </w:rPr>
      </w:pPr>
      <w:r w:rsidRPr="00E03F4C">
        <w:rPr>
          <w:b/>
          <w:sz w:val="20"/>
          <w:szCs w:val="20"/>
        </w:rPr>
        <w:t>When or would the National Veterinary Stockpile (NVS) be engaged?</w:t>
      </w:r>
    </w:p>
    <w:p w:rsidR="00186DE3" w:rsidRDefault="00C45DC5" w:rsidP="00C45DC5">
      <w:r w:rsidRPr="00C45DC5">
        <w:t xml:space="preserve">The facilitator, Dr. </w:t>
      </w:r>
      <w:r w:rsidR="00335E40">
        <w:t xml:space="preserve">Scott </w:t>
      </w:r>
      <w:proofErr w:type="spellStart"/>
      <w:r w:rsidRPr="00C45DC5">
        <w:t>Beutelschies</w:t>
      </w:r>
      <w:proofErr w:type="spellEnd"/>
      <w:r w:rsidRPr="00C45DC5">
        <w:t xml:space="preserve"> </w:t>
      </w:r>
      <w:r>
        <w:t>introduced the exercise scenario and reviewed</w:t>
      </w:r>
      <w:r w:rsidRPr="00C45DC5">
        <w:t xml:space="preserve"> the goals and objectives </w:t>
      </w:r>
      <w:r>
        <w:t xml:space="preserve">of the </w:t>
      </w:r>
      <w:r w:rsidR="00E03F4C">
        <w:t>Tabletop exercise (</w:t>
      </w:r>
      <w:r>
        <w:t>TTX</w:t>
      </w:r>
      <w:r w:rsidR="00E03F4C">
        <w:t>)</w:t>
      </w:r>
      <w:r>
        <w:t xml:space="preserve">.  He </w:t>
      </w:r>
      <w:r w:rsidRPr="00C45DC5">
        <w:t>emphasized th</w:t>
      </w:r>
      <w:r w:rsidR="00E03F4C">
        <w:t>at the main focus of this exercise wa</w:t>
      </w:r>
      <w:r w:rsidRPr="00C45DC5">
        <w:t xml:space="preserve">s the operational </w:t>
      </w:r>
      <w:r w:rsidR="00186DE3">
        <w:t>process</w:t>
      </w:r>
      <w:r w:rsidRPr="00C45DC5">
        <w:t xml:space="preserve"> of the </w:t>
      </w:r>
      <w:r w:rsidR="00813260">
        <w:t>I</w:t>
      </w:r>
      <w:r w:rsidRPr="00C45DC5">
        <w:t xml:space="preserve">ncident </w:t>
      </w:r>
      <w:r w:rsidR="00813260">
        <w:t>C</w:t>
      </w:r>
      <w:r w:rsidRPr="00C45DC5">
        <w:t xml:space="preserve">ommand </w:t>
      </w:r>
      <w:r w:rsidR="00813260">
        <w:t>S</w:t>
      </w:r>
      <w:r w:rsidR="00186DE3">
        <w:t xml:space="preserve">ystem </w:t>
      </w:r>
      <w:r w:rsidR="00567F44">
        <w:t xml:space="preserve">(ICS) </w:t>
      </w:r>
      <w:r w:rsidR="00E03F4C">
        <w:t xml:space="preserve">and communication between the responders.  </w:t>
      </w:r>
    </w:p>
    <w:p w:rsidR="00C45DC5" w:rsidRDefault="00E03F4C" w:rsidP="00C45DC5">
      <w:r>
        <w:lastRenderedPageBreak/>
        <w:t>The response priorities were:</w:t>
      </w:r>
    </w:p>
    <w:p w:rsidR="00E03F4C" w:rsidRDefault="00E03F4C" w:rsidP="00E03F4C">
      <w:pPr>
        <w:pStyle w:val="NoSpacing"/>
        <w:numPr>
          <w:ilvl w:val="0"/>
          <w:numId w:val="24"/>
        </w:numPr>
      </w:pPr>
      <w:r>
        <w:t>Human health</w:t>
      </w:r>
    </w:p>
    <w:p w:rsidR="00E03F4C" w:rsidRDefault="00E03F4C" w:rsidP="00E03F4C">
      <w:pPr>
        <w:pStyle w:val="NoSpacing"/>
        <w:numPr>
          <w:ilvl w:val="0"/>
          <w:numId w:val="24"/>
        </w:numPr>
      </w:pPr>
      <w:r>
        <w:t>Scene security</w:t>
      </w:r>
    </w:p>
    <w:p w:rsidR="00E03F4C" w:rsidRDefault="00E03F4C" w:rsidP="00E03F4C">
      <w:pPr>
        <w:pStyle w:val="NoSpacing"/>
        <w:numPr>
          <w:ilvl w:val="0"/>
          <w:numId w:val="24"/>
        </w:numPr>
      </w:pPr>
      <w:r>
        <w:t>Fire suppression</w:t>
      </w:r>
    </w:p>
    <w:p w:rsidR="00E03F4C" w:rsidRDefault="00E03F4C" w:rsidP="00E03F4C">
      <w:pPr>
        <w:pStyle w:val="NoSpacing"/>
        <w:numPr>
          <w:ilvl w:val="0"/>
          <w:numId w:val="24"/>
        </w:numPr>
      </w:pPr>
      <w:r>
        <w:t>Hazardous materials</w:t>
      </w:r>
    </w:p>
    <w:p w:rsidR="00E03F4C" w:rsidRDefault="00E03F4C" w:rsidP="00E03F4C">
      <w:pPr>
        <w:pStyle w:val="NoSpacing"/>
        <w:numPr>
          <w:ilvl w:val="0"/>
          <w:numId w:val="24"/>
        </w:numPr>
      </w:pPr>
      <w:r>
        <w:t xml:space="preserve">Loose animals </w:t>
      </w:r>
    </w:p>
    <w:p w:rsidR="00E03F4C" w:rsidRDefault="00E03F4C" w:rsidP="00E03F4C">
      <w:pPr>
        <w:pStyle w:val="NoSpacing"/>
        <w:numPr>
          <w:ilvl w:val="0"/>
          <w:numId w:val="24"/>
        </w:numPr>
      </w:pPr>
      <w:r>
        <w:t>Carcass disposal</w:t>
      </w:r>
    </w:p>
    <w:p w:rsidR="00E03F4C" w:rsidRDefault="00E03F4C" w:rsidP="00BF1B14">
      <w:pPr>
        <w:pStyle w:val="Heading2"/>
      </w:pPr>
    </w:p>
    <w:p w:rsidR="00BF1B14" w:rsidRPr="00115963" w:rsidRDefault="00BF1B14" w:rsidP="00BF1B14">
      <w:pPr>
        <w:pStyle w:val="Heading2"/>
      </w:pPr>
      <w:r w:rsidRPr="00115963">
        <w:t xml:space="preserve">OBJECTIVE 1 – </w:t>
      </w:r>
      <w:bookmarkEnd w:id="13"/>
      <w:r w:rsidR="00115963">
        <w:t xml:space="preserve">ESTABLISH AN INCIDENT COMMAND SYSTEM RESPONSE ORGANIZATION </w:t>
      </w:r>
    </w:p>
    <w:p w:rsidR="00BF1B14" w:rsidRPr="00681808" w:rsidRDefault="00BF1B14" w:rsidP="00BF1B14">
      <w:r w:rsidRPr="00681808">
        <w:t>The following section describes observations and recommendations related to the following exercise objective:</w:t>
      </w:r>
    </w:p>
    <w:p w:rsidR="00BF1B14" w:rsidRPr="00E03F4C" w:rsidRDefault="00BF1B14" w:rsidP="00E03F4C">
      <w:pPr>
        <w:pStyle w:val="NoSpacing"/>
        <w:jc w:val="center"/>
        <w:rPr>
          <w:b/>
          <w:i/>
        </w:rPr>
      </w:pPr>
      <w:proofErr w:type="gramStart"/>
      <w:r w:rsidRPr="00E03F4C">
        <w:rPr>
          <w:b/>
          <w:i/>
        </w:rPr>
        <w:t>“</w:t>
      </w:r>
      <w:r w:rsidR="00681808" w:rsidRPr="00E03F4C">
        <w:rPr>
          <w:b/>
          <w:i/>
        </w:rPr>
        <w:t>Establishing an Incident Command System (ICS) response organization</w:t>
      </w:r>
      <w:r w:rsidR="00E03F4C" w:rsidRPr="00E03F4C">
        <w:rPr>
          <w:b/>
          <w:i/>
        </w:rPr>
        <w:t xml:space="preserve"> </w:t>
      </w:r>
      <w:r w:rsidR="00681808" w:rsidRPr="00E03F4C">
        <w:rPr>
          <w:b/>
          <w:i/>
        </w:rPr>
        <w:t>and an ICS 207 Org Chart.”</w:t>
      </w:r>
      <w:proofErr w:type="gramEnd"/>
    </w:p>
    <w:p w:rsidR="00E03F4C" w:rsidRDefault="00E03F4C" w:rsidP="00BF1B14">
      <w:pPr>
        <w:rPr>
          <w:b/>
        </w:rPr>
      </w:pPr>
    </w:p>
    <w:p w:rsidR="00BF1B14" w:rsidRPr="00C45DC5" w:rsidRDefault="00BF1B14" w:rsidP="00BF1B14">
      <w:pPr>
        <w:rPr>
          <w:b/>
        </w:rPr>
      </w:pPr>
      <w:r w:rsidRPr="00C45DC5">
        <w:rPr>
          <w:b/>
        </w:rPr>
        <w:t>OBSERVATIONS</w:t>
      </w:r>
    </w:p>
    <w:p w:rsidR="00E03F4C" w:rsidRPr="00AB1FC8" w:rsidRDefault="00E03F4C" w:rsidP="00BF1B14">
      <w:r w:rsidRPr="00AB1FC8">
        <w:t>First re</w:t>
      </w:r>
      <w:r w:rsidR="000E4651" w:rsidRPr="00AB1FC8">
        <w:t>s</w:t>
      </w:r>
      <w:r w:rsidRPr="00AB1FC8">
        <w:t xml:space="preserve">ponders from Story and </w:t>
      </w:r>
      <w:r w:rsidR="004215A8" w:rsidRPr="00AB1FC8">
        <w:t xml:space="preserve">North </w:t>
      </w:r>
      <w:r w:rsidRPr="00AB1FC8">
        <w:t xml:space="preserve">Lyon County volunteered to draft the ICS organization chart.  </w:t>
      </w:r>
    </w:p>
    <w:p w:rsidR="00E03F4C" w:rsidRPr="00AB1FC8" w:rsidRDefault="00282706" w:rsidP="00A912BC">
      <w:pPr>
        <w:jc w:val="center"/>
      </w:pPr>
      <w:r w:rsidRPr="00AB1FC8">
        <w:rPr>
          <w:noProof/>
        </w:rPr>
        <w:drawing>
          <wp:inline distT="0" distB="0" distL="0" distR="0" wp14:anchorId="555BFC0A" wp14:editId="44E0E180">
            <wp:extent cx="4960620" cy="2343150"/>
            <wp:effectExtent l="0" t="0" r="0" b="0"/>
            <wp:docPr id="2" name="Picture 2" descr="C:\Users\clemensr\Desktop\Reno TTX 2014\Photos\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nsr\Desktop\Reno TTX 2014\Photos\IMG_0035.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7000"/>
                              </a14:imgEffect>
                            </a14:imgLayer>
                          </a14:imgProps>
                        </a:ext>
                        <a:ext uri="{28A0092B-C50C-407E-A947-70E740481C1C}">
                          <a14:useLocalDpi xmlns:a14="http://schemas.microsoft.com/office/drawing/2010/main" val="0"/>
                        </a:ext>
                      </a:extLst>
                    </a:blip>
                    <a:srcRect t="8308" r="-116" b="28615"/>
                    <a:stretch/>
                  </pic:blipFill>
                  <pic:spPr bwMode="auto">
                    <a:xfrm>
                      <a:off x="0" y="0"/>
                      <a:ext cx="4960620"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BF1B14" w:rsidRPr="00AD074A" w:rsidRDefault="00AD074A" w:rsidP="00BF1B14">
      <w:pPr>
        <w:rPr>
          <w:b/>
        </w:rPr>
      </w:pPr>
      <w:r w:rsidRPr="00AD074A">
        <w:rPr>
          <w:b/>
        </w:rPr>
        <w:t xml:space="preserve">Caption: </w:t>
      </w:r>
      <w:r w:rsidR="00BF1B14" w:rsidRPr="00AD074A">
        <w:rPr>
          <w:b/>
        </w:rPr>
        <w:t xml:space="preserve">Objective 1 was explored </w:t>
      </w:r>
      <w:r w:rsidR="004215A8" w:rsidRPr="00AD074A">
        <w:rPr>
          <w:b/>
        </w:rPr>
        <w:t>by having the TTX participants assist in the development of the response organization chart</w:t>
      </w:r>
      <w:r w:rsidR="007F2007">
        <w:rPr>
          <w:b/>
        </w:rPr>
        <w:t xml:space="preserve"> (ICS207)</w:t>
      </w:r>
      <w:r w:rsidR="004215A8" w:rsidRPr="00AD074A">
        <w:rPr>
          <w:b/>
        </w:rPr>
        <w:t xml:space="preserve">.  </w:t>
      </w:r>
    </w:p>
    <w:p w:rsidR="00BF1B14" w:rsidRPr="00AB1FC8" w:rsidRDefault="004215A8" w:rsidP="00005888">
      <w:pPr>
        <w:numPr>
          <w:ilvl w:val="0"/>
          <w:numId w:val="41"/>
        </w:numPr>
        <w:spacing w:after="0"/>
      </w:pPr>
      <w:r w:rsidRPr="00AB1FC8">
        <w:rPr>
          <w:b/>
        </w:rPr>
        <w:t>Incident Command:</w:t>
      </w:r>
      <w:r w:rsidRPr="00AB1FC8">
        <w:t xml:space="preserve"> North Lyon County, </w:t>
      </w:r>
      <w:proofErr w:type="spellStart"/>
      <w:r w:rsidRPr="00AB1FC8">
        <w:t>Stor</w:t>
      </w:r>
      <w:r w:rsidR="00AD074A">
        <w:t>e</w:t>
      </w:r>
      <w:r w:rsidRPr="00AB1FC8">
        <w:t>y</w:t>
      </w:r>
      <w:proofErr w:type="spellEnd"/>
      <w:r w:rsidRPr="00AB1FC8">
        <w:t xml:space="preserve"> County and Truckee Meadows would get the call from dispatch and be the first on-scene. </w:t>
      </w:r>
    </w:p>
    <w:p w:rsidR="004215A8" w:rsidRPr="00AB1FC8" w:rsidRDefault="004215A8" w:rsidP="00005888">
      <w:pPr>
        <w:numPr>
          <w:ilvl w:val="1"/>
          <w:numId w:val="41"/>
        </w:numPr>
        <w:spacing w:after="0"/>
      </w:pPr>
      <w:r w:rsidRPr="00AB1FC8">
        <w:t xml:space="preserve">North Lyon County </w:t>
      </w:r>
      <w:r w:rsidR="00AB1FC8" w:rsidRPr="00AB1FC8">
        <w:t xml:space="preserve">Fire </w:t>
      </w:r>
      <w:r w:rsidRPr="00AB1FC8">
        <w:t>could set up the staging area.</w:t>
      </w:r>
    </w:p>
    <w:p w:rsidR="004215A8" w:rsidRPr="00AB1FC8" w:rsidRDefault="004215A8" w:rsidP="00005888">
      <w:pPr>
        <w:numPr>
          <w:ilvl w:val="1"/>
          <w:numId w:val="41"/>
        </w:numPr>
        <w:spacing w:after="0"/>
      </w:pPr>
      <w:proofErr w:type="spellStart"/>
      <w:r w:rsidRPr="00AB1FC8">
        <w:t>Storey</w:t>
      </w:r>
      <w:proofErr w:type="spellEnd"/>
      <w:r w:rsidRPr="00AB1FC8">
        <w:t xml:space="preserve"> County </w:t>
      </w:r>
      <w:r w:rsidR="00AB1FC8">
        <w:t>Fire Batta</w:t>
      </w:r>
      <w:r w:rsidR="00AB1FC8" w:rsidRPr="00AB1FC8">
        <w:t>lion Chief: could be set up as the resource unit</w:t>
      </w:r>
    </w:p>
    <w:p w:rsidR="004215A8" w:rsidRPr="00AB1FC8" w:rsidRDefault="004215A8" w:rsidP="00005888">
      <w:pPr>
        <w:numPr>
          <w:ilvl w:val="1"/>
          <w:numId w:val="41"/>
        </w:numPr>
        <w:spacing w:after="0"/>
      </w:pPr>
      <w:r w:rsidRPr="00AB1FC8">
        <w:t xml:space="preserve">Washoe County </w:t>
      </w:r>
      <w:r w:rsidR="00AB1FC8" w:rsidRPr="00AB1FC8">
        <w:t>Sheriff’s Office could be set up as support and services branches</w:t>
      </w:r>
    </w:p>
    <w:p w:rsidR="00AB1FC8" w:rsidRPr="00AB1FC8" w:rsidRDefault="00AB1FC8" w:rsidP="00005888">
      <w:pPr>
        <w:numPr>
          <w:ilvl w:val="1"/>
          <w:numId w:val="41"/>
        </w:numPr>
        <w:spacing w:after="0"/>
      </w:pPr>
      <w:r w:rsidRPr="00AB1FC8">
        <w:t xml:space="preserve">Washoe County </w:t>
      </w:r>
      <w:r w:rsidR="00AD074A">
        <w:t>would be on-scene due to their close proximity to the incident.</w:t>
      </w:r>
    </w:p>
    <w:p w:rsidR="00AB1FC8" w:rsidRPr="00AB1FC8" w:rsidRDefault="00AB1FC8" w:rsidP="00AB1FC8">
      <w:pPr>
        <w:spacing w:after="0"/>
      </w:pPr>
    </w:p>
    <w:p w:rsidR="000E127C" w:rsidRDefault="00AB1FC8" w:rsidP="00AB1FC8">
      <w:pPr>
        <w:spacing w:after="0"/>
      </w:pPr>
      <w:r w:rsidRPr="00AB1FC8">
        <w:lastRenderedPageBreak/>
        <w:t>State Patrol should be</w:t>
      </w:r>
      <w:r w:rsidR="00AD074A">
        <w:t xml:space="preserve"> on-scene but since there is a f</w:t>
      </w:r>
      <w:r w:rsidRPr="00AB1FC8">
        <w:t>ire</w:t>
      </w:r>
      <w:r w:rsidR="00AD074A">
        <w:t xml:space="preserve">, the Fire Chief would </w:t>
      </w:r>
      <w:r w:rsidRPr="00AB1FC8">
        <w:t>be the IC until the response progresse</w:t>
      </w:r>
      <w:r w:rsidR="00AD074A">
        <w:t>d</w:t>
      </w:r>
      <w:r w:rsidRPr="00AB1FC8">
        <w:t xml:space="preserve"> and a Unified Command </w:t>
      </w:r>
      <w:r w:rsidR="00AD074A">
        <w:t>wa</w:t>
      </w:r>
      <w:r w:rsidRPr="00AB1FC8">
        <w:t xml:space="preserve">s created. </w:t>
      </w:r>
      <w:r w:rsidR="00955FED">
        <w:t xml:space="preserve"> </w:t>
      </w:r>
      <w:r w:rsidR="000E127C">
        <w:t>Firefighting efforts need to be cognizant of the proximity of the Truckee River and determin</w:t>
      </w:r>
      <w:r w:rsidR="00186DE3">
        <w:t>e wh</w:t>
      </w:r>
      <w:r w:rsidR="00AD074A">
        <w:t>ich</w:t>
      </w:r>
      <w:r w:rsidR="00186DE3">
        <w:t xml:space="preserve"> firefighting materials are</w:t>
      </w:r>
      <w:r w:rsidR="000E127C">
        <w:t xml:space="preserve"> best </w:t>
      </w:r>
      <w:r w:rsidR="00AD074A">
        <w:t xml:space="preserve">utilized in suppressing the fire without increasing the </w:t>
      </w:r>
      <w:r w:rsidR="00DE087D">
        <w:t>spread of contaminated runoff.  Information in t</w:t>
      </w:r>
      <w:r w:rsidR="00AD074A">
        <w:t xml:space="preserve">he </w:t>
      </w:r>
      <w:r w:rsidR="000E127C">
        <w:t>Truckee River Geographic Response Plan should be utilized to ensure that all the correct notifications have been made and measures have been taken to minimize the</w:t>
      </w:r>
      <w:r w:rsidR="00DE087D">
        <w:t xml:space="preserve"> impacts into the Truckee River.</w:t>
      </w:r>
    </w:p>
    <w:p w:rsidR="00F07FA9" w:rsidRDefault="00F07FA9" w:rsidP="00AB1FC8">
      <w:pPr>
        <w:spacing w:after="0"/>
      </w:pPr>
    </w:p>
    <w:p w:rsidR="00F07FA9" w:rsidRDefault="00F07FA9" w:rsidP="00AB1FC8">
      <w:pPr>
        <w:spacing w:after="0"/>
      </w:pPr>
      <w:r>
        <w:t xml:space="preserve">Other agencies that </w:t>
      </w:r>
      <w:r w:rsidR="00DE087D">
        <w:t>w</w:t>
      </w:r>
      <w:r>
        <w:t xml:space="preserve">ould be notified </w:t>
      </w:r>
      <w:r w:rsidR="00DE087D">
        <w:t>are</w:t>
      </w:r>
      <w:r>
        <w:t>:</w:t>
      </w:r>
    </w:p>
    <w:p w:rsidR="00F07FA9" w:rsidRDefault="00F07FA9" w:rsidP="00F07FA9">
      <w:pPr>
        <w:pStyle w:val="ListParagraph"/>
        <w:numPr>
          <w:ilvl w:val="0"/>
          <w:numId w:val="25"/>
        </w:numPr>
        <w:spacing w:after="0"/>
      </w:pPr>
      <w:r>
        <w:t>Pyramid Tribe</w:t>
      </w:r>
    </w:p>
    <w:p w:rsidR="00F07FA9" w:rsidRDefault="00F07FA9" w:rsidP="00F07FA9">
      <w:pPr>
        <w:pStyle w:val="ListParagraph"/>
        <w:numPr>
          <w:ilvl w:val="0"/>
          <w:numId w:val="25"/>
        </w:numPr>
        <w:spacing w:after="0"/>
      </w:pPr>
      <w:r>
        <w:t>North Lyon County Emergency Management</w:t>
      </w:r>
    </w:p>
    <w:p w:rsidR="00F07FA9" w:rsidRDefault="00F07FA9" w:rsidP="00F07FA9">
      <w:pPr>
        <w:pStyle w:val="ListParagraph"/>
        <w:numPr>
          <w:ilvl w:val="0"/>
          <w:numId w:val="25"/>
        </w:numPr>
        <w:spacing w:after="0"/>
      </w:pPr>
      <w:r>
        <w:t>Quad County</w:t>
      </w:r>
    </w:p>
    <w:p w:rsidR="00D93D10" w:rsidRDefault="00F07FA9" w:rsidP="00D93D10">
      <w:pPr>
        <w:pStyle w:val="ListParagraph"/>
        <w:numPr>
          <w:ilvl w:val="0"/>
          <w:numId w:val="25"/>
        </w:numPr>
        <w:spacing w:after="0"/>
      </w:pPr>
      <w:r>
        <w:t>District Attorney</w:t>
      </w:r>
    </w:p>
    <w:p w:rsidR="00DE087D" w:rsidRDefault="00DE087D" w:rsidP="00AB1FC8">
      <w:pPr>
        <w:spacing w:after="0"/>
      </w:pPr>
    </w:p>
    <w:p w:rsidR="000E127C" w:rsidRDefault="00F07FA9" w:rsidP="00AB1FC8">
      <w:pPr>
        <w:spacing w:after="0"/>
      </w:pPr>
      <w:r>
        <w:t xml:space="preserve">Nevada Highway Patrol </w:t>
      </w:r>
      <w:r w:rsidR="00D93D10">
        <w:t xml:space="preserve">(NHP) </w:t>
      </w:r>
      <w:r>
        <w:t xml:space="preserve">would be </w:t>
      </w:r>
      <w:r w:rsidR="00D93D10">
        <w:t>making their own notifications for support including the Truckee Criminal Investigative Division (Bureau of Reclamation), obtaining extra foam for the firefighting trucks, and notifying the 10-15 neighboring homes that could be impacted by this accident.  NHP would also be notifying the animal response teams and the National Transportation Safety Board</w:t>
      </w:r>
      <w:r w:rsidR="005431B0">
        <w:t xml:space="preserve"> (NTSB)</w:t>
      </w:r>
      <w:r w:rsidR="00D93D10">
        <w:t>.  Although the railroad would not be the responsible party in this accident, they would still notify their dispatch which would in turn notify all the federal, state and local agencies associated with the response jurisdiction.</w:t>
      </w:r>
      <w:r w:rsidR="00DE087D">
        <w:t xml:space="preserve"> </w:t>
      </w:r>
      <w:proofErr w:type="spellStart"/>
      <w:r w:rsidR="00D93D10">
        <w:t>Storey</w:t>
      </w:r>
      <w:proofErr w:type="spellEnd"/>
      <w:r w:rsidR="00D93D10">
        <w:t xml:space="preserve"> County would notify the Nevada Department of Agriculture who would notify and coordinate with all the animal support agencies.  </w:t>
      </w:r>
    </w:p>
    <w:p w:rsidR="00BF1B14" w:rsidRPr="00421181" w:rsidRDefault="00BF1B14" w:rsidP="00BF1B14">
      <w:pPr>
        <w:spacing w:after="0"/>
        <w:ind w:left="720"/>
        <w:rPr>
          <w:highlight w:val="yellow"/>
        </w:rPr>
      </w:pPr>
    </w:p>
    <w:p w:rsidR="00513103" w:rsidRDefault="00513103" w:rsidP="00BF1B14">
      <w:r>
        <w:t>Generally speaking</w:t>
      </w:r>
      <w:r w:rsidR="00DD45FF">
        <w:t>,</w:t>
      </w:r>
      <w:r>
        <w:t xml:space="preserve"> the IC organization chart developed </w:t>
      </w:r>
      <w:r w:rsidR="00DD45FF">
        <w:t xml:space="preserve">during the exercise </w:t>
      </w:r>
      <w:r>
        <w:t xml:space="preserve">accurately assigned the appropriate roles to the appropriate agencies. </w:t>
      </w:r>
      <w:r w:rsidR="00B45946">
        <w:t xml:space="preserve">  </w:t>
      </w:r>
    </w:p>
    <w:p w:rsidR="00BF1B14" w:rsidRPr="000E127C" w:rsidRDefault="00BF1B14" w:rsidP="00BF1B14">
      <w:pPr>
        <w:rPr>
          <w:b/>
        </w:rPr>
      </w:pPr>
      <w:r w:rsidRPr="000E127C">
        <w:rPr>
          <w:b/>
        </w:rPr>
        <w:t>RECOMMENDATIONS</w:t>
      </w:r>
    </w:p>
    <w:p w:rsidR="00BF1B14" w:rsidRPr="000E127C" w:rsidRDefault="000E127C" w:rsidP="00BF1B14">
      <w:pPr>
        <w:numPr>
          <w:ilvl w:val="0"/>
          <w:numId w:val="12"/>
        </w:numPr>
        <w:spacing w:after="0"/>
      </w:pPr>
      <w:r>
        <w:t xml:space="preserve">Make sure that all response </w:t>
      </w:r>
      <w:r w:rsidR="00B45946">
        <w:t>agencies have their notification information correct and up-to-date.</w:t>
      </w:r>
    </w:p>
    <w:p w:rsidR="00BF1B14" w:rsidRPr="00B45946" w:rsidRDefault="00BF1B14" w:rsidP="00BF1B14">
      <w:pPr>
        <w:numPr>
          <w:ilvl w:val="0"/>
          <w:numId w:val="12"/>
        </w:numPr>
        <w:spacing w:after="0"/>
      </w:pPr>
      <w:r w:rsidRPr="00B45946">
        <w:t xml:space="preserve">Conduct annual communications drill </w:t>
      </w:r>
      <w:r w:rsidR="009C6BD0">
        <w:t xml:space="preserve">of </w:t>
      </w:r>
      <w:r w:rsidR="00B45946" w:rsidRPr="00B45946">
        <w:t>the notification process.</w:t>
      </w:r>
    </w:p>
    <w:p w:rsidR="00BF1B14" w:rsidRPr="00B45946" w:rsidRDefault="00BF1B14" w:rsidP="00BF1B14">
      <w:pPr>
        <w:numPr>
          <w:ilvl w:val="0"/>
          <w:numId w:val="12"/>
        </w:numPr>
        <w:spacing w:after="0"/>
      </w:pPr>
      <w:r w:rsidRPr="00B45946">
        <w:t xml:space="preserve">Conduct </w:t>
      </w:r>
      <w:r w:rsidR="00B45946">
        <w:t>a</w:t>
      </w:r>
      <w:r w:rsidR="00E573C5">
        <w:t>n exercise or</w:t>
      </w:r>
      <w:r w:rsidR="00B45946">
        <w:t xml:space="preserve"> training with more of the first responders and the railroad</w:t>
      </w:r>
      <w:r w:rsidR="00E573C5">
        <w:t>s,</w:t>
      </w:r>
      <w:r w:rsidR="00B45946">
        <w:t xml:space="preserve"> to identify any </w:t>
      </w:r>
      <w:r w:rsidR="00E573C5">
        <w:t xml:space="preserve">response </w:t>
      </w:r>
      <w:r w:rsidR="00B45946">
        <w:t>gaps not addressed.</w:t>
      </w:r>
    </w:p>
    <w:p w:rsidR="00F20212" w:rsidRDefault="00F20212" w:rsidP="00F20212">
      <w:pPr>
        <w:pStyle w:val="Heading2"/>
      </w:pPr>
    </w:p>
    <w:p w:rsidR="00F20212" w:rsidRDefault="00F20212" w:rsidP="00F20212">
      <w:pPr>
        <w:pStyle w:val="Heading2"/>
      </w:pPr>
      <w:r w:rsidRPr="00115963">
        <w:t xml:space="preserve">OBJECTIVE 2 – </w:t>
      </w:r>
      <w:r>
        <w:t>PREPARE INCIDENT OBJECTIVES AND NOTIFICATION LIST</w:t>
      </w:r>
    </w:p>
    <w:p w:rsidR="00F20212" w:rsidRPr="00D77E02" w:rsidRDefault="00F20212" w:rsidP="00F20212">
      <w:pPr>
        <w:pStyle w:val="Heading2"/>
        <w:rPr>
          <w:color w:val="auto"/>
        </w:rPr>
      </w:pPr>
      <w:r w:rsidRPr="00D77E02">
        <w:rPr>
          <w:color w:val="auto"/>
        </w:rPr>
        <w:t>The following section describes observations and recommendations related to the following exercise objective:</w:t>
      </w:r>
    </w:p>
    <w:p w:rsidR="00F20212" w:rsidRPr="00F20212" w:rsidRDefault="00F20212" w:rsidP="00F20212">
      <w:pPr>
        <w:jc w:val="center"/>
        <w:rPr>
          <w:b/>
          <w:sz w:val="24"/>
          <w:szCs w:val="24"/>
        </w:rPr>
      </w:pPr>
      <w:r w:rsidRPr="00F20212">
        <w:rPr>
          <w:b/>
          <w:sz w:val="24"/>
          <w:szCs w:val="24"/>
        </w:rPr>
        <w:t>“Prepare an Incident Objectives (ICS 202) and an Incident Notification list/flowchart (during both normal business and after business hours).”</w:t>
      </w:r>
    </w:p>
    <w:p w:rsidR="00D77E02" w:rsidRDefault="00D77E02" w:rsidP="00F20212">
      <w:pPr>
        <w:rPr>
          <w:b/>
        </w:rPr>
      </w:pPr>
    </w:p>
    <w:p w:rsidR="00D77E02" w:rsidRDefault="00D77E02" w:rsidP="00F20212">
      <w:pPr>
        <w:rPr>
          <w:b/>
        </w:rPr>
      </w:pPr>
    </w:p>
    <w:p w:rsidR="00F20212" w:rsidRPr="00421181" w:rsidRDefault="00F20212" w:rsidP="00F20212">
      <w:pPr>
        <w:rPr>
          <w:b/>
          <w:highlight w:val="yellow"/>
        </w:rPr>
      </w:pPr>
      <w:r w:rsidRPr="006937A8">
        <w:rPr>
          <w:b/>
        </w:rPr>
        <w:lastRenderedPageBreak/>
        <w:t>OBSERVATIONS</w:t>
      </w:r>
    </w:p>
    <w:p w:rsidR="006937A8" w:rsidRPr="00AB1FC8" w:rsidRDefault="006937A8" w:rsidP="006937A8">
      <w:r w:rsidRPr="00AB1FC8">
        <w:t xml:space="preserve">First responders from </w:t>
      </w:r>
      <w:proofErr w:type="spellStart"/>
      <w:r w:rsidRPr="00AB1FC8">
        <w:t>Stor</w:t>
      </w:r>
      <w:r w:rsidR="00E573C5">
        <w:t>e</w:t>
      </w:r>
      <w:r w:rsidRPr="00AB1FC8">
        <w:t>y</w:t>
      </w:r>
      <w:proofErr w:type="spellEnd"/>
      <w:r w:rsidRPr="00AB1FC8">
        <w:t xml:space="preserve"> </w:t>
      </w:r>
      <w:r w:rsidR="00044D64">
        <w:t xml:space="preserve">County </w:t>
      </w:r>
      <w:r w:rsidRPr="00AB1FC8">
        <w:t xml:space="preserve">and North Lyon County </w:t>
      </w:r>
      <w:r w:rsidR="00E573C5">
        <w:t xml:space="preserve">continued to support the TTX by documenting the discussion of the flow of the response.  </w:t>
      </w:r>
    </w:p>
    <w:p w:rsidR="006937A8" w:rsidRPr="00AB1FC8" w:rsidRDefault="006937A8" w:rsidP="006937A8">
      <w:r w:rsidRPr="00AB1FC8">
        <w:t xml:space="preserve">Objective </w:t>
      </w:r>
      <w:r>
        <w:t>2</w:t>
      </w:r>
      <w:r w:rsidRPr="00AB1FC8">
        <w:t xml:space="preserve"> was </w:t>
      </w:r>
      <w:r w:rsidR="00044D64">
        <w:t>developed</w:t>
      </w:r>
      <w:r w:rsidRPr="00AB1FC8">
        <w:t xml:space="preserve"> by the TTX participants </w:t>
      </w:r>
      <w:r w:rsidR="00044D64">
        <w:t>discussing the priorities of the response and identified agencies and their roles and responsibilities</w:t>
      </w:r>
      <w:r w:rsidR="00E162D6">
        <w:t xml:space="preserve"> for the response.</w:t>
      </w:r>
    </w:p>
    <w:p w:rsidR="00F20212" w:rsidRPr="00EF335C" w:rsidRDefault="00F20212" w:rsidP="00F20212">
      <w:r w:rsidRPr="00EF335C">
        <w:t xml:space="preserve">Exercise participants </w:t>
      </w:r>
      <w:r w:rsidR="00EF335C" w:rsidRPr="00EF335C">
        <w:t xml:space="preserve">identified the top five priorities with this incident. </w:t>
      </w:r>
    </w:p>
    <w:p w:rsidR="00F20212" w:rsidRPr="00D77E02" w:rsidRDefault="00EF335C" w:rsidP="009A0201">
      <w:pPr>
        <w:pStyle w:val="ListParagraph"/>
        <w:numPr>
          <w:ilvl w:val="0"/>
          <w:numId w:val="35"/>
        </w:numPr>
        <w:spacing w:after="0"/>
      </w:pPr>
      <w:r w:rsidRPr="00D77E02">
        <w:t>Fire and Life Saving</w:t>
      </w:r>
    </w:p>
    <w:p w:rsidR="00EF335C" w:rsidRPr="00D77E02" w:rsidRDefault="00EF335C" w:rsidP="009A0201">
      <w:pPr>
        <w:numPr>
          <w:ilvl w:val="1"/>
          <w:numId w:val="35"/>
        </w:numPr>
        <w:spacing w:after="0"/>
      </w:pPr>
      <w:r w:rsidRPr="00D77E02">
        <w:t>Medical response</w:t>
      </w:r>
    </w:p>
    <w:p w:rsidR="00EF335C" w:rsidRPr="00D77E02" w:rsidRDefault="00EF335C" w:rsidP="009A0201">
      <w:pPr>
        <w:numPr>
          <w:ilvl w:val="1"/>
          <w:numId w:val="35"/>
        </w:numPr>
        <w:spacing w:after="0"/>
      </w:pPr>
      <w:r w:rsidRPr="00D77E02">
        <w:t>Fire suppression</w:t>
      </w:r>
    </w:p>
    <w:p w:rsidR="00EF335C" w:rsidRPr="00D77E02" w:rsidRDefault="00EF335C" w:rsidP="009A0201">
      <w:pPr>
        <w:numPr>
          <w:ilvl w:val="1"/>
          <w:numId w:val="35"/>
        </w:numPr>
        <w:spacing w:after="0"/>
      </w:pPr>
      <w:r w:rsidRPr="00D77E02">
        <w:t>Control the spread of the fire and contamination</w:t>
      </w:r>
    </w:p>
    <w:p w:rsidR="006867BE" w:rsidRPr="00D77E02" w:rsidRDefault="006867BE" w:rsidP="009A0201">
      <w:pPr>
        <w:numPr>
          <w:ilvl w:val="1"/>
          <w:numId w:val="35"/>
        </w:numPr>
        <w:spacing w:after="0"/>
      </w:pPr>
      <w:r w:rsidRPr="00D77E02">
        <w:t>Obtaining lighting for the night rescue operations</w:t>
      </w:r>
    </w:p>
    <w:p w:rsidR="00EF335C" w:rsidRPr="00D77E02" w:rsidRDefault="00EF335C" w:rsidP="009A0201">
      <w:pPr>
        <w:pStyle w:val="ListParagraph"/>
        <w:numPr>
          <w:ilvl w:val="0"/>
          <w:numId w:val="35"/>
        </w:numPr>
        <w:spacing w:after="0"/>
      </w:pPr>
      <w:r w:rsidRPr="00D77E02">
        <w:t>Transportation coordination</w:t>
      </w:r>
    </w:p>
    <w:p w:rsidR="006867BE" w:rsidRPr="00D77E02" w:rsidRDefault="006867BE" w:rsidP="009A0201">
      <w:pPr>
        <w:pStyle w:val="ListParagraph"/>
        <w:numPr>
          <w:ilvl w:val="1"/>
          <w:numId w:val="35"/>
        </w:numPr>
        <w:spacing w:after="0"/>
      </w:pPr>
      <w:r w:rsidRPr="00D77E02">
        <w:t>Nevada Department of Transportation</w:t>
      </w:r>
    </w:p>
    <w:p w:rsidR="006867BE" w:rsidRPr="00D77E02" w:rsidRDefault="006867BE" w:rsidP="009A0201">
      <w:pPr>
        <w:pStyle w:val="ListParagraph"/>
        <w:numPr>
          <w:ilvl w:val="1"/>
          <w:numId w:val="35"/>
        </w:numPr>
        <w:spacing w:after="0"/>
      </w:pPr>
      <w:r w:rsidRPr="00D77E02">
        <w:t>Interstate 80</w:t>
      </w:r>
    </w:p>
    <w:p w:rsidR="006867BE" w:rsidRPr="00D77E02" w:rsidRDefault="006867BE" w:rsidP="009A0201">
      <w:pPr>
        <w:pStyle w:val="ListParagraph"/>
        <w:numPr>
          <w:ilvl w:val="1"/>
          <w:numId w:val="35"/>
        </w:numPr>
        <w:spacing w:after="0"/>
      </w:pPr>
      <w:r w:rsidRPr="00D77E02">
        <w:t>Trains</w:t>
      </w:r>
    </w:p>
    <w:p w:rsidR="00D92958" w:rsidRDefault="006867BE" w:rsidP="009A0201">
      <w:pPr>
        <w:pStyle w:val="ListParagraph"/>
        <w:numPr>
          <w:ilvl w:val="0"/>
          <w:numId w:val="35"/>
        </w:numPr>
        <w:spacing w:after="0"/>
      </w:pPr>
      <w:r w:rsidRPr="00D77E02">
        <w:t>Animal Rescue/Disposal</w:t>
      </w:r>
    </w:p>
    <w:p w:rsidR="006867BE" w:rsidRPr="00D77E02" w:rsidRDefault="006867BE" w:rsidP="009A0201">
      <w:pPr>
        <w:pStyle w:val="ListParagraph"/>
        <w:numPr>
          <w:ilvl w:val="1"/>
          <w:numId w:val="35"/>
        </w:numPr>
        <w:spacing w:after="0"/>
      </w:pPr>
      <w:r w:rsidRPr="00D77E02">
        <w:t>Animal containment</w:t>
      </w:r>
    </w:p>
    <w:p w:rsidR="006867BE" w:rsidRPr="00D77E02" w:rsidRDefault="006867BE" w:rsidP="009A0201">
      <w:pPr>
        <w:numPr>
          <w:ilvl w:val="1"/>
          <w:numId w:val="35"/>
        </w:numPr>
        <w:spacing w:after="0"/>
      </w:pPr>
      <w:r w:rsidRPr="00D77E02">
        <w:t>Wildlife service notification</w:t>
      </w:r>
    </w:p>
    <w:p w:rsidR="006867BE" w:rsidRPr="00D77E02" w:rsidRDefault="006867BE" w:rsidP="009A0201">
      <w:pPr>
        <w:numPr>
          <w:ilvl w:val="1"/>
          <w:numId w:val="35"/>
        </w:numPr>
        <w:spacing w:after="0"/>
      </w:pPr>
      <w:r w:rsidRPr="00D77E02">
        <w:t>Washoe County Animal Control</w:t>
      </w:r>
    </w:p>
    <w:p w:rsidR="00E162D6" w:rsidRPr="00D77E02" w:rsidRDefault="006867BE" w:rsidP="009A0201">
      <w:pPr>
        <w:numPr>
          <w:ilvl w:val="0"/>
          <w:numId w:val="35"/>
        </w:numPr>
        <w:spacing w:after="0"/>
      </w:pPr>
      <w:r w:rsidRPr="00D77E02">
        <w:t>HAZMAT</w:t>
      </w:r>
    </w:p>
    <w:p w:rsidR="006867BE" w:rsidRPr="00D77E02" w:rsidRDefault="006867BE" w:rsidP="009A0201">
      <w:pPr>
        <w:numPr>
          <w:ilvl w:val="1"/>
          <w:numId w:val="35"/>
        </w:numPr>
        <w:spacing w:after="0"/>
      </w:pPr>
      <w:r w:rsidRPr="00D77E02">
        <w:t>USEPA</w:t>
      </w:r>
    </w:p>
    <w:p w:rsidR="006867BE" w:rsidRPr="00D77E02" w:rsidRDefault="006867BE" w:rsidP="009A0201">
      <w:pPr>
        <w:numPr>
          <w:ilvl w:val="1"/>
          <w:numId w:val="35"/>
        </w:numPr>
        <w:spacing w:after="0"/>
      </w:pPr>
      <w:r w:rsidRPr="00D77E02">
        <w:t xml:space="preserve">Use booms </w:t>
      </w:r>
      <w:r w:rsidR="003C5BCB" w:rsidRPr="00D77E02">
        <w:t xml:space="preserve">or earthen dams </w:t>
      </w:r>
      <w:r w:rsidRPr="00D77E02">
        <w:t xml:space="preserve">to stop the </w:t>
      </w:r>
      <w:r w:rsidR="003C5BCB" w:rsidRPr="00D77E02">
        <w:t>flow of oil int</w:t>
      </w:r>
      <w:r w:rsidRPr="00D77E02">
        <w:t>o the Truckee River</w:t>
      </w:r>
    </w:p>
    <w:p w:rsidR="006867BE" w:rsidRPr="00D77E02" w:rsidRDefault="006867BE" w:rsidP="009A0201">
      <w:pPr>
        <w:numPr>
          <w:ilvl w:val="0"/>
          <w:numId w:val="35"/>
        </w:numPr>
        <w:spacing w:after="0"/>
      </w:pPr>
      <w:r w:rsidRPr="00D77E02">
        <w:t>Contaminated Animals</w:t>
      </w:r>
    </w:p>
    <w:p w:rsidR="006867BE" w:rsidRPr="00D77E02" w:rsidRDefault="006867BE" w:rsidP="009A0201">
      <w:pPr>
        <w:numPr>
          <w:ilvl w:val="1"/>
          <w:numId w:val="35"/>
        </w:numPr>
        <w:spacing w:after="0"/>
      </w:pPr>
      <w:r w:rsidRPr="00D77E02">
        <w:t>Decontamination</w:t>
      </w:r>
    </w:p>
    <w:p w:rsidR="006867BE" w:rsidRPr="00D77E02" w:rsidRDefault="006867BE" w:rsidP="009A0201">
      <w:pPr>
        <w:numPr>
          <w:ilvl w:val="1"/>
          <w:numId w:val="35"/>
        </w:numPr>
        <w:spacing w:after="0"/>
      </w:pPr>
      <w:r w:rsidRPr="00D77E02">
        <w:t>Segregation of live and dead livestock</w:t>
      </w:r>
    </w:p>
    <w:p w:rsidR="00E162D6" w:rsidRPr="006867BE" w:rsidRDefault="00A912BC" w:rsidP="00E162D6">
      <w:pPr>
        <w:spacing w:after="0"/>
        <w:rPr>
          <w:b/>
          <w:color w:val="0070C0"/>
        </w:rPr>
      </w:pPr>
      <w:r w:rsidRPr="006867BE">
        <w:rPr>
          <w:noProof/>
        </w:rPr>
        <w:drawing>
          <wp:inline distT="0" distB="0" distL="0" distR="0" wp14:anchorId="0237CB7D" wp14:editId="318621AC">
            <wp:extent cx="5609551" cy="2583504"/>
            <wp:effectExtent l="0" t="0" r="0" b="7620"/>
            <wp:docPr id="4" name="Picture 4" descr="C:\Users\clemensr\Desktop\Reno TTX 2014\Photos\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mensr\Desktop\Reno TTX 2014\Photos\IMG_0033.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3000"/>
                              </a14:imgEffect>
                            </a14:imgLayer>
                          </a14:imgProps>
                        </a:ext>
                        <a:ext uri="{28A0092B-C50C-407E-A947-70E740481C1C}">
                          <a14:useLocalDpi xmlns:a14="http://schemas.microsoft.com/office/drawing/2010/main" val="0"/>
                        </a:ext>
                      </a:extLst>
                    </a:blip>
                    <a:srcRect t="22753" b="15817"/>
                    <a:stretch/>
                  </pic:blipFill>
                  <pic:spPr bwMode="auto">
                    <a:xfrm>
                      <a:off x="0" y="0"/>
                      <a:ext cx="5620177" cy="2588398"/>
                    </a:xfrm>
                    <a:prstGeom prst="rect">
                      <a:avLst/>
                    </a:prstGeom>
                    <a:noFill/>
                    <a:ln>
                      <a:noFill/>
                    </a:ln>
                    <a:extLst>
                      <a:ext uri="{53640926-AAD7-44D8-BBD7-CCE9431645EC}">
                        <a14:shadowObscured xmlns:a14="http://schemas.microsoft.com/office/drawing/2010/main"/>
                      </a:ext>
                    </a:extLst>
                  </pic:spPr>
                </pic:pic>
              </a:graphicData>
            </a:graphic>
          </wp:inline>
        </w:drawing>
      </w:r>
    </w:p>
    <w:p w:rsidR="00E162D6" w:rsidRPr="00AD074A" w:rsidRDefault="00E162D6" w:rsidP="00E162D6">
      <w:pPr>
        <w:spacing w:after="0"/>
      </w:pPr>
      <w:r w:rsidRPr="00AD074A">
        <w:t xml:space="preserve"> </w:t>
      </w:r>
      <w:r w:rsidR="00AD074A" w:rsidRPr="00AD074A">
        <w:t xml:space="preserve">Caption: </w:t>
      </w:r>
      <w:r w:rsidRPr="00AD074A">
        <w:t>Incident objectives/priorities identified during the TTX.</w:t>
      </w:r>
    </w:p>
    <w:p w:rsidR="00F20212" w:rsidRPr="006867BE" w:rsidRDefault="00F20212" w:rsidP="00F20212">
      <w:pPr>
        <w:rPr>
          <w:b/>
        </w:rPr>
      </w:pPr>
      <w:r w:rsidRPr="006867BE">
        <w:rPr>
          <w:b/>
        </w:rPr>
        <w:lastRenderedPageBreak/>
        <w:t>RECOMMENDATIONS</w:t>
      </w:r>
    </w:p>
    <w:p w:rsidR="00F20212" w:rsidRPr="006867BE" w:rsidRDefault="00F20212" w:rsidP="00F20212">
      <w:pPr>
        <w:pStyle w:val="ListParagraph"/>
        <w:numPr>
          <w:ilvl w:val="0"/>
          <w:numId w:val="11"/>
        </w:numPr>
      </w:pPr>
      <w:r w:rsidRPr="006867BE">
        <w:t xml:space="preserve">Conduct additional training around </w:t>
      </w:r>
      <w:r w:rsidR="003C5BCB">
        <w:t xml:space="preserve">the roles and responsibilities of the local emergency response and animal control personnel. Practice the </w:t>
      </w:r>
      <w:r w:rsidRPr="006867BE">
        <w:t>principles of Unified Command and Multi-Agency Coordination.</w:t>
      </w:r>
    </w:p>
    <w:p w:rsidR="00BA1BED" w:rsidRDefault="00BA1BED" w:rsidP="00BA1BED">
      <w:pPr>
        <w:pStyle w:val="ListParagraph"/>
        <w:numPr>
          <w:ilvl w:val="0"/>
          <w:numId w:val="11"/>
        </w:numPr>
      </w:pPr>
      <w:r w:rsidRPr="006867BE">
        <w:t xml:space="preserve">Conduct additional training around </w:t>
      </w:r>
      <w:r>
        <w:t>the roles and responsibilities of the local emergency response and veterinary personnel. Develop a response plan that combines the expertise of both communities thereby eliminating the division or separation of response efforts.  One community, one response.</w:t>
      </w:r>
    </w:p>
    <w:p w:rsidR="00115963" w:rsidRPr="00115963" w:rsidRDefault="00115963" w:rsidP="00115963">
      <w:pPr>
        <w:pStyle w:val="Heading2"/>
      </w:pPr>
      <w:bookmarkStart w:id="14" w:name="_Toc379379891"/>
      <w:r w:rsidRPr="00115963">
        <w:t xml:space="preserve">OBJECTIVE 3 – </w:t>
      </w:r>
      <w:r>
        <w:t>IDENTIFY RESPONSE AND TRANSPORTATION RESOURCES AND PROTOCOLS FOR ANIMAL RESPONSE ACTIVITIES</w:t>
      </w:r>
    </w:p>
    <w:p w:rsidR="00115963" w:rsidRPr="00F20212" w:rsidRDefault="00115963" w:rsidP="00115963">
      <w:r w:rsidRPr="00F20212">
        <w:t>The following section describes observations and recommendations related to the following exercise objective:</w:t>
      </w:r>
    </w:p>
    <w:p w:rsidR="00115963" w:rsidRPr="00A60633" w:rsidRDefault="00115963" w:rsidP="00A60633">
      <w:pPr>
        <w:jc w:val="center"/>
        <w:rPr>
          <w:b/>
          <w:sz w:val="24"/>
          <w:szCs w:val="24"/>
        </w:rPr>
      </w:pPr>
      <w:r w:rsidRPr="00F20212">
        <w:rPr>
          <w:b/>
          <w:sz w:val="24"/>
          <w:szCs w:val="24"/>
        </w:rPr>
        <w:t>“</w:t>
      </w:r>
      <w:r w:rsidR="00F20212">
        <w:rPr>
          <w:b/>
          <w:sz w:val="24"/>
          <w:szCs w:val="24"/>
        </w:rPr>
        <w:t>Identify response and transportation resources and protocols for animal response activities (e.g., Livestock Response Task Force Team deployment, etc.) consistent with draft State Animal/Ag Response Plan</w:t>
      </w:r>
      <w:r w:rsidR="00A60633">
        <w:rPr>
          <w:b/>
          <w:sz w:val="24"/>
          <w:szCs w:val="24"/>
        </w:rPr>
        <w:t>).”</w:t>
      </w:r>
    </w:p>
    <w:p w:rsidR="00115963" w:rsidRPr="003C5BCB" w:rsidRDefault="00115963" w:rsidP="00115963">
      <w:r w:rsidRPr="003C5BCB">
        <w:rPr>
          <w:b/>
        </w:rPr>
        <w:t>OBSERVATIONS</w:t>
      </w:r>
    </w:p>
    <w:p w:rsidR="00115963" w:rsidRPr="00421181" w:rsidRDefault="00115963" w:rsidP="00115963">
      <w:pPr>
        <w:rPr>
          <w:highlight w:val="yellow"/>
        </w:rPr>
      </w:pPr>
      <w:r w:rsidRPr="003C5BCB">
        <w:t xml:space="preserve">Overall the </w:t>
      </w:r>
      <w:r w:rsidR="003C5BCB" w:rsidRPr="003C5BCB">
        <w:t xml:space="preserve">veterinary community felt that the emphasis was too heavily biased toward the </w:t>
      </w:r>
      <w:r w:rsidR="00B75D9E">
        <w:t xml:space="preserve">fire/hazmat </w:t>
      </w:r>
      <w:r w:rsidR="003C5BCB" w:rsidRPr="003C5BCB">
        <w:t>response and not the animals</w:t>
      </w:r>
      <w:r w:rsidRPr="003C5BCB">
        <w:t>.</w:t>
      </w:r>
      <w:r w:rsidR="003C5BCB" w:rsidRPr="003C5BCB">
        <w:t xml:space="preserve"> Although the</w:t>
      </w:r>
      <w:r w:rsidRPr="003C5BCB">
        <w:t xml:space="preserve"> majority of </w:t>
      </w:r>
      <w:r w:rsidR="003C5BCB" w:rsidRPr="003C5BCB">
        <w:t>the exercise attendees were of the agriculture-animal community</w:t>
      </w:r>
      <w:r w:rsidR="00173EF6">
        <w:t>,</w:t>
      </w:r>
      <w:r w:rsidR="003C5BCB" w:rsidRPr="003C5BCB">
        <w:t xml:space="preserve"> the </w:t>
      </w:r>
      <w:r w:rsidRPr="003C5BCB">
        <w:t xml:space="preserve">key players </w:t>
      </w:r>
      <w:r w:rsidR="003C5BCB" w:rsidRPr="003C5BCB">
        <w:t xml:space="preserve">participating in the exercise </w:t>
      </w:r>
      <w:r w:rsidR="00173EF6">
        <w:t xml:space="preserve">discussions </w:t>
      </w:r>
      <w:r w:rsidR="003C5BCB" w:rsidRPr="003C5BCB">
        <w:t xml:space="preserve">were the first responders. </w:t>
      </w:r>
      <w:r w:rsidR="00495DBF">
        <w:t xml:space="preserve">The draft State Animal/Agriculture Response Plan was not addressed.  The veterinary community did not know how to approach the decontamination of the livestock and the first responders did not consider the livestock a </w:t>
      </w:r>
      <w:r w:rsidR="00495DBF" w:rsidRPr="00495DBF">
        <w:t xml:space="preserve">priority. </w:t>
      </w:r>
      <w:r w:rsidRPr="00495DBF">
        <w:t xml:space="preserve">However, </w:t>
      </w:r>
      <w:r w:rsidR="00495DBF" w:rsidRPr="00495DBF">
        <w:t>other veterinarians mentioned that they have tried to respond to th</w:t>
      </w:r>
      <w:r w:rsidR="00B75D9E">
        <w:t>is</w:t>
      </w:r>
      <w:r w:rsidR="004653B9">
        <w:t xml:space="preserve"> type of incident</w:t>
      </w:r>
      <w:r w:rsidR="00173EF6">
        <w:t>,</w:t>
      </w:r>
      <w:r w:rsidR="00495DBF" w:rsidRPr="00495DBF">
        <w:t xml:space="preserve"> only to be turned away by the Highway patrol </w:t>
      </w:r>
    </w:p>
    <w:p w:rsidR="00115963" w:rsidRPr="00173EF6" w:rsidRDefault="00115963" w:rsidP="00173EF6">
      <w:r w:rsidRPr="00495DBF">
        <w:t xml:space="preserve">One participant noted that </w:t>
      </w:r>
      <w:r w:rsidR="003C5BCB" w:rsidRPr="00495DBF">
        <w:t>the primary response team should employ a practicing large animal veterinarian to assess the status of the livestock</w:t>
      </w:r>
      <w:r w:rsidR="00495DBF" w:rsidRPr="00495DBF">
        <w:t xml:space="preserve"> that need to be treated or euthanized.  Veterinarians have the final authority on the disposition of the livestock. </w:t>
      </w:r>
    </w:p>
    <w:p w:rsidR="00115963" w:rsidRPr="00173EF6" w:rsidRDefault="00115963" w:rsidP="00115963">
      <w:pPr>
        <w:spacing w:after="0"/>
        <w:rPr>
          <w:b/>
        </w:rPr>
      </w:pPr>
      <w:r w:rsidRPr="00173EF6">
        <w:rPr>
          <w:b/>
        </w:rPr>
        <w:t>RECOMMENDATIONS</w:t>
      </w:r>
    </w:p>
    <w:p w:rsidR="00115963" w:rsidRPr="00173EF6" w:rsidRDefault="00115963" w:rsidP="00115963">
      <w:pPr>
        <w:spacing w:after="0"/>
        <w:rPr>
          <w:b/>
        </w:rPr>
      </w:pPr>
    </w:p>
    <w:p w:rsidR="00115963" w:rsidRPr="00173EF6" w:rsidRDefault="00115963" w:rsidP="00115963">
      <w:pPr>
        <w:pStyle w:val="ListParagraph"/>
        <w:numPr>
          <w:ilvl w:val="0"/>
          <w:numId w:val="13"/>
        </w:numPr>
        <w:spacing w:after="0"/>
      </w:pPr>
      <w:r w:rsidRPr="00173EF6">
        <w:t xml:space="preserve">Conduct additional tabletop exercises to further explore the response and recovery actions expected by local, state, and federal response </w:t>
      </w:r>
      <w:r w:rsidR="00173EF6">
        <w:t xml:space="preserve">and veterinary </w:t>
      </w:r>
      <w:r w:rsidRPr="00173EF6">
        <w:t>partners</w:t>
      </w:r>
      <w:r w:rsidR="00BA1BED">
        <w:t xml:space="preserve"> with respect to animal response activities</w:t>
      </w:r>
      <w:r w:rsidRPr="00173EF6">
        <w:t>.</w:t>
      </w:r>
    </w:p>
    <w:p w:rsidR="00BA1BED" w:rsidRPr="006867BE" w:rsidRDefault="00BA1BED" w:rsidP="00BA1BED">
      <w:pPr>
        <w:pStyle w:val="ListParagraph"/>
        <w:numPr>
          <w:ilvl w:val="0"/>
          <w:numId w:val="13"/>
        </w:numPr>
      </w:pPr>
      <w:r>
        <w:t>Transportation coordination is of the utmost of importance but each of the response communities defines it differently.  More planning to determine solutions that work for the entire community.</w:t>
      </w:r>
    </w:p>
    <w:p w:rsidR="00A60633" w:rsidRPr="006867BE" w:rsidRDefault="00A60633" w:rsidP="00A60633">
      <w:pPr>
        <w:spacing w:after="0"/>
        <w:ind w:left="360"/>
      </w:pPr>
      <w:r w:rsidRPr="006867BE">
        <w:rPr>
          <w:noProof/>
        </w:rPr>
        <w:lastRenderedPageBreak/>
        <w:drawing>
          <wp:inline distT="0" distB="0" distL="0" distR="0" wp14:anchorId="01C6A439" wp14:editId="3C96D5EE">
            <wp:extent cx="5827919" cy="4370120"/>
            <wp:effectExtent l="0" t="0" r="1905" b="0"/>
            <wp:docPr id="1" name="Picture 1" descr="C:\Users\clemensr\Desktop\R 10 Projects\Reno TTX\Photos\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mensr\Desktop\R 10 Projects\Reno TTX\Photos\IMG_00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2653" cy="4373669"/>
                    </a:xfrm>
                    <a:prstGeom prst="rect">
                      <a:avLst/>
                    </a:prstGeom>
                    <a:noFill/>
                    <a:ln>
                      <a:noFill/>
                    </a:ln>
                  </pic:spPr>
                </pic:pic>
              </a:graphicData>
            </a:graphic>
          </wp:inline>
        </w:drawing>
      </w:r>
    </w:p>
    <w:p w:rsidR="00115963" w:rsidRPr="00AD074A" w:rsidRDefault="00AD074A" w:rsidP="00A60633">
      <w:pPr>
        <w:spacing w:after="0"/>
        <w:ind w:left="360"/>
        <w:rPr>
          <w:b/>
        </w:rPr>
      </w:pPr>
      <w:r w:rsidRPr="00AD074A">
        <w:rPr>
          <w:b/>
        </w:rPr>
        <w:t xml:space="preserve">Caption: </w:t>
      </w:r>
      <w:r w:rsidR="00A60633" w:rsidRPr="00AD074A">
        <w:rPr>
          <w:b/>
        </w:rPr>
        <w:t xml:space="preserve">Joe Curtis, </w:t>
      </w:r>
      <w:proofErr w:type="spellStart"/>
      <w:r w:rsidR="00A60633" w:rsidRPr="00AD074A">
        <w:rPr>
          <w:b/>
        </w:rPr>
        <w:t>Storey</w:t>
      </w:r>
      <w:proofErr w:type="spellEnd"/>
      <w:r w:rsidR="00A60633" w:rsidRPr="00AD074A">
        <w:rPr>
          <w:b/>
        </w:rPr>
        <w:t xml:space="preserve"> County Emergency Management </w:t>
      </w:r>
      <w:proofErr w:type="gramStart"/>
      <w:r w:rsidR="00A60633" w:rsidRPr="00AD074A">
        <w:rPr>
          <w:b/>
        </w:rPr>
        <w:t>lead</w:t>
      </w:r>
      <w:proofErr w:type="gramEnd"/>
      <w:r w:rsidR="00A60633" w:rsidRPr="00AD074A">
        <w:rPr>
          <w:b/>
        </w:rPr>
        <w:t xml:space="preserve"> the Unified Command discussion for Module 2.</w:t>
      </w:r>
    </w:p>
    <w:p w:rsidR="00A60633" w:rsidRPr="00A60633" w:rsidRDefault="00A60633" w:rsidP="00A60633">
      <w:pPr>
        <w:spacing w:after="0"/>
        <w:ind w:left="360"/>
      </w:pPr>
    </w:p>
    <w:p w:rsidR="00D357E6" w:rsidRPr="00421181" w:rsidRDefault="00115963" w:rsidP="00D357E6">
      <w:pPr>
        <w:pStyle w:val="Heading2"/>
        <w:rPr>
          <w:highlight w:val="yellow"/>
        </w:rPr>
      </w:pPr>
      <w:r w:rsidRPr="00115963">
        <w:t xml:space="preserve">OBJECTIVE 4 – </w:t>
      </w:r>
      <w:r w:rsidR="00827BAC">
        <w:t xml:space="preserve">IDENTIFY THE RESPONSIBLE PARTIES INVOLVED WITH DECONTAMINATION/DISPOSAL </w:t>
      </w:r>
      <w:r w:rsidR="00827BAC" w:rsidRPr="00F20212">
        <w:t xml:space="preserve">OF CARCASSES </w:t>
      </w:r>
      <w:r w:rsidR="00A60633">
        <w:t xml:space="preserve"> AND </w:t>
      </w:r>
      <w:r w:rsidR="00D357E6" w:rsidRPr="00115963">
        <w:t xml:space="preserve">OBJECTIVE 5 – </w:t>
      </w:r>
      <w:r w:rsidR="00D357E6">
        <w:t>IDENTIFY AND DEVELOP A STRATEGY TO ADDRESS CONTAMINATION RISK TO OTHER LIVESTOCK/ANIMALS NOT DIRECTLY IMPACTED BY THE INCIDENT</w:t>
      </w:r>
    </w:p>
    <w:p w:rsidR="00D357E6" w:rsidRPr="000D031D" w:rsidRDefault="00D357E6" w:rsidP="00D357E6">
      <w:r w:rsidRPr="000D031D">
        <w:t>The following section describes observations and recommendations related to the following exercise objective</w:t>
      </w:r>
      <w:r w:rsidR="00A60633">
        <w:t>s</w:t>
      </w:r>
      <w:r w:rsidRPr="000D031D">
        <w:t>:</w:t>
      </w:r>
    </w:p>
    <w:p w:rsidR="00D357E6" w:rsidRPr="00466564" w:rsidRDefault="00D357E6" w:rsidP="00D357E6">
      <w:pPr>
        <w:jc w:val="center"/>
        <w:rPr>
          <w:b/>
          <w:sz w:val="24"/>
          <w:szCs w:val="24"/>
        </w:rPr>
      </w:pPr>
      <w:r w:rsidRPr="00466564">
        <w:rPr>
          <w:b/>
          <w:sz w:val="24"/>
          <w:szCs w:val="24"/>
        </w:rPr>
        <w:t>“Identify the responsible agency (s), contractor support, approved disposal methods, and approved sites for decontamination and disposal of carcasses consistent with new EPA/USCG/USDA MOU [Wildlife Response Activities during Oil or Hazardous Substance Pollution Incidents].”</w:t>
      </w:r>
    </w:p>
    <w:p w:rsidR="00D357E6" w:rsidRDefault="00D357E6" w:rsidP="00D357E6">
      <w:pPr>
        <w:jc w:val="center"/>
        <w:rPr>
          <w:b/>
          <w:sz w:val="24"/>
          <w:szCs w:val="24"/>
        </w:rPr>
      </w:pPr>
      <w:proofErr w:type="gramStart"/>
      <w:r>
        <w:rPr>
          <w:b/>
          <w:sz w:val="24"/>
          <w:szCs w:val="24"/>
        </w:rPr>
        <w:t>and</w:t>
      </w:r>
      <w:proofErr w:type="gramEnd"/>
      <w:r w:rsidRPr="000D031D">
        <w:rPr>
          <w:b/>
          <w:sz w:val="24"/>
          <w:szCs w:val="24"/>
        </w:rPr>
        <w:t xml:space="preserve"> </w:t>
      </w:r>
    </w:p>
    <w:p w:rsidR="00D357E6" w:rsidRPr="000D031D" w:rsidRDefault="00D357E6" w:rsidP="00D357E6">
      <w:pPr>
        <w:jc w:val="center"/>
        <w:rPr>
          <w:b/>
          <w:sz w:val="24"/>
          <w:szCs w:val="24"/>
        </w:rPr>
      </w:pPr>
      <w:r w:rsidRPr="000D031D">
        <w:rPr>
          <w:b/>
          <w:sz w:val="24"/>
          <w:szCs w:val="24"/>
        </w:rPr>
        <w:t>“</w:t>
      </w:r>
      <w:r>
        <w:rPr>
          <w:b/>
          <w:sz w:val="24"/>
          <w:szCs w:val="24"/>
        </w:rPr>
        <w:t>Identify and develop a strategy to address contamination risk to other livestock/animals not directly impacted by incidents (e.g., surrounding ranches, feedlot, wildlife, etc.</w:t>
      </w:r>
      <w:r w:rsidRPr="000D031D">
        <w:rPr>
          <w:b/>
          <w:sz w:val="24"/>
          <w:szCs w:val="24"/>
        </w:rPr>
        <w:t>).”</w:t>
      </w:r>
    </w:p>
    <w:p w:rsidR="00115963" w:rsidRPr="00C911BC" w:rsidRDefault="00115963" w:rsidP="00115963">
      <w:r w:rsidRPr="00C911BC">
        <w:rPr>
          <w:b/>
        </w:rPr>
        <w:lastRenderedPageBreak/>
        <w:t>OBSERVATIONS</w:t>
      </w:r>
    </w:p>
    <w:p w:rsidR="00C911BC" w:rsidRDefault="00C911BC" w:rsidP="00115963">
      <w:r>
        <w:t>Discussions are focused on the animal-ag community and not the first responders. At 72 hours into the response, the fire would be out and the first responders will have demobilized. The Unified Command would include the following agencies</w:t>
      </w:r>
      <w:r w:rsidR="00BE7A3C">
        <w:t>/organizations</w:t>
      </w:r>
      <w:r>
        <w:t>:</w:t>
      </w:r>
    </w:p>
    <w:p w:rsidR="00C911BC" w:rsidRDefault="00C911BC" w:rsidP="00C911BC">
      <w:pPr>
        <w:pStyle w:val="ListParagraph"/>
        <w:numPr>
          <w:ilvl w:val="0"/>
          <w:numId w:val="30"/>
        </w:numPr>
      </w:pPr>
      <w:r>
        <w:t>United States Department of Agriculture/Animal Plant Health Inspection Service</w:t>
      </w:r>
    </w:p>
    <w:p w:rsidR="00C911BC" w:rsidRDefault="00C911BC" w:rsidP="00C911BC">
      <w:pPr>
        <w:pStyle w:val="ListParagraph"/>
        <w:numPr>
          <w:ilvl w:val="0"/>
          <w:numId w:val="30"/>
        </w:numPr>
      </w:pPr>
      <w:r>
        <w:t>Nevada Department of Agriculture</w:t>
      </w:r>
    </w:p>
    <w:p w:rsidR="00C911BC" w:rsidRDefault="00C911BC" w:rsidP="00C911BC">
      <w:pPr>
        <w:pStyle w:val="ListParagraph"/>
        <w:numPr>
          <w:ilvl w:val="0"/>
          <w:numId w:val="30"/>
        </w:numPr>
      </w:pPr>
      <w:r>
        <w:t>United States Fish and Wildlife Services</w:t>
      </w:r>
    </w:p>
    <w:p w:rsidR="00C911BC" w:rsidRDefault="00C911BC" w:rsidP="00C911BC">
      <w:pPr>
        <w:pStyle w:val="ListParagraph"/>
        <w:numPr>
          <w:ilvl w:val="0"/>
          <w:numId w:val="30"/>
        </w:numPr>
      </w:pPr>
      <w:r>
        <w:t>USEPA</w:t>
      </w:r>
    </w:p>
    <w:p w:rsidR="00C911BC" w:rsidRDefault="00C911BC" w:rsidP="00C911BC">
      <w:pPr>
        <w:pStyle w:val="ListParagraph"/>
        <w:numPr>
          <w:ilvl w:val="0"/>
          <w:numId w:val="30"/>
        </w:numPr>
      </w:pPr>
      <w:r>
        <w:t>Wildlife Subject Matter Experts to identify threatened or endangered species</w:t>
      </w:r>
    </w:p>
    <w:p w:rsidR="00C911BC" w:rsidRDefault="00C911BC" w:rsidP="00C911BC">
      <w:pPr>
        <w:pStyle w:val="ListParagraph"/>
        <w:numPr>
          <w:ilvl w:val="0"/>
          <w:numId w:val="29"/>
        </w:numPr>
      </w:pPr>
      <w:r>
        <w:t>Reno Rendering</w:t>
      </w:r>
    </w:p>
    <w:p w:rsidR="00C911BC" w:rsidRDefault="004E4CAB" w:rsidP="00C911BC">
      <w:r>
        <w:t>Response objectives at 72 hours would include:</w:t>
      </w:r>
    </w:p>
    <w:p w:rsidR="004E4CAB" w:rsidRDefault="004E4CAB" w:rsidP="004E4CAB">
      <w:pPr>
        <w:pStyle w:val="ListParagraph"/>
        <w:numPr>
          <w:ilvl w:val="0"/>
          <w:numId w:val="30"/>
        </w:numPr>
      </w:pPr>
      <w:r>
        <w:t>Contain downstream contaminants</w:t>
      </w:r>
    </w:p>
    <w:p w:rsidR="004E4CAB" w:rsidRDefault="004E4CAB" w:rsidP="004E4CAB">
      <w:pPr>
        <w:pStyle w:val="ListParagraph"/>
        <w:numPr>
          <w:ilvl w:val="0"/>
          <w:numId w:val="30"/>
        </w:numPr>
      </w:pPr>
      <w:r>
        <w:t>Protect drinking water sources</w:t>
      </w:r>
    </w:p>
    <w:p w:rsidR="004E4CAB" w:rsidRDefault="004E4CAB" w:rsidP="004E4CAB">
      <w:pPr>
        <w:pStyle w:val="ListParagraph"/>
        <w:numPr>
          <w:ilvl w:val="0"/>
          <w:numId w:val="30"/>
        </w:numPr>
      </w:pPr>
      <w:r>
        <w:t>Complete SCAT shoreline cleanup objectives</w:t>
      </w:r>
    </w:p>
    <w:p w:rsidR="004E4CAB" w:rsidRDefault="004E4CAB" w:rsidP="004E4CAB">
      <w:pPr>
        <w:pStyle w:val="ListParagraph"/>
        <w:numPr>
          <w:ilvl w:val="0"/>
          <w:numId w:val="30"/>
        </w:numPr>
      </w:pPr>
      <w:r>
        <w:t>Arrange transportation for livestock</w:t>
      </w:r>
    </w:p>
    <w:p w:rsidR="004E4CAB" w:rsidRDefault="004E4CAB" w:rsidP="004E4CAB">
      <w:pPr>
        <w:pStyle w:val="ListParagraph"/>
        <w:numPr>
          <w:ilvl w:val="0"/>
          <w:numId w:val="30"/>
        </w:numPr>
      </w:pPr>
      <w:r>
        <w:t>Endangered and non-endangered species assessment</w:t>
      </w:r>
    </w:p>
    <w:p w:rsidR="004E4CAB" w:rsidRDefault="004E4CAB" w:rsidP="004E4CAB">
      <w:pPr>
        <w:pStyle w:val="ListParagraph"/>
        <w:numPr>
          <w:ilvl w:val="0"/>
          <w:numId w:val="30"/>
        </w:numPr>
      </w:pPr>
      <w:r>
        <w:t xml:space="preserve">Decontaminate </w:t>
      </w:r>
      <w:r w:rsidR="00D21FDF">
        <w:t xml:space="preserve">and the </w:t>
      </w:r>
      <w:r>
        <w:t xml:space="preserve">disposition of </w:t>
      </w:r>
      <w:r w:rsidR="00D21FDF">
        <w:t xml:space="preserve">all the affected </w:t>
      </w:r>
      <w:r>
        <w:t>animals</w:t>
      </w:r>
    </w:p>
    <w:p w:rsidR="004E4CAB" w:rsidRDefault="004E4CAB" w:rsidP="004E4CAB">
      <w:pPr>
        <w:pStyle w:val="ListParagraph"/>
        <w:numPr>
          <w:ilvl w:val="0"/>
          <w:numId w:val="30"/>
        </w:numPr>
      </w:pPr>
      <w:r>
        <w:t>Cultural considerations depending on where the contamination spreads</w:t>
      </w:r>
    </w:p>
    <w:p w:rsidR="004E4CAB" w:rsidRDefault="004E4CAB" w:rsidP="004E4CAB">
      <w:pPr>
        <w:pStyle w:val="ListParagraph"/>
        <w:numPr>
          <w:ilvl w:val="0"/>
          <w:numId w:val="30"/>
        </w:numPr>
      </w:pPr>
      <w:r>
        <w:t>Health and Safety of the Responders</w:t>
      </w:r>
    </w:p>
    <w:p w:rsidR="00115963" w:rsidRPr="00C911BC" w:rsidRDefault="004E4CAB" w:rsidP="00C911BC">
      <w:r>
        <w:t xml:space="preserve">The animals would be decontaminated on-site and the contaminated water will be disposed of properly.  At </w:t>
      </w:r>
      <w:r w:rsidR="00C911BC">
        <w:t xml:space="preserve">Reno Rendering </w:t>
      </w:r>
      <w:r>
        <w:t>the transportation trucks are sealed therefore no contamination would spill into the other compartments on the truck or out of the truck</w:t>
      </w:r>
      <w:r w:rsidR="008D05E1">
        <w:t xml:space="preserve"> onto the pavement</w:t>
      </w:r>
      <w:r>
        <w:t xml:space="preserve">. </w:t>
      </w:r>
      <w:r w:rsidR="008D05E1">
        <w:t xml:space="preserve"> Costs for the cleanup action would exceed the State’s budget and they would call for assistance from their Federal partners.  Another potential </w:t>
      </w:r>
      <w:r w:rsidR="00E45062">
        <w:t>re</w:t>
      </w:r>
      <w:r w:rsidR="008D05E1">
        <w:t>source would be the National Veterinary Stockpile (NV</w:t>
      </w:r>
      <w:r w:rsidR="00E45062">
        <w:t>S</w:t>
      </w:r>
      <w:r w:rsidR="008D05E1">
        <w:t xml:space="preserve">).   </w:t>
      </w:r>
      <w:r w:rsidR="00E45062">
        <w:t>T</w:t>
      </w:r>
      <w:r w:rsidR="008D05E1">
        <w:t>he NV</w:t>
      </w:r>
      <w:r w:rsidR="00E45062">
        <w:t>S</w:t>
      </w:r>
      <w:r w:rsidR="008D05E1">
        <w:t xml:space="preserve"> </w:t>
      </w:r>
      <w:r w:rsidR="00E45062">
        <w:t xml:space="preserve">resources </w:t>
      </w:r>
      <w:r w:rsidR="008D05E1">
        <w:t xml:space="preserve">can be deployed </w:t>
      </w:r>
      <w:r w:rsidR="00E45062">
        <w:t>at the request</w:t>
      </w:r>
      <w:r w:rsidR="008D05E1">
        <w:t xml:space="preserve"> from </w:t>
      </w:r>
      <w:r w:rsidR="00E45062">
        <w:t>the</w:t>
      </w:r>
      <w:r w:rsidR="008D05E1">
        <w:t xml:space="preserve"> State Veterinarian </w:t>
      </w:r>
      <w:r w:rsidR="00E45062">
        <w:t xml:space="preserve">to APHIS/VS.  </w:t>
      </w:r>
      <w:r w:rsidR="008D05E1">
        <w:t xml:space="preserve">.    </w:t>
      </w:r>
      <w:r w:rsidR="00D40CA8">
        <w:t>T</w:t>
      </w:r>
      <w:r w:rsidR="00D21FDF">
        <w:t>he accident was not the result of a natural disaster or act of terrorism</w:t>
      </w:r>
      <w:r w:rsidR="00D40CA8">
        <w:t xml:space="preserve"> and has a </w:t>
      </w:r>
      <w:r w:rsidR="002A56CC">
        <w:t xml:space="preserve">Potentially </w:t>
      </w:r>
      <w:r w:rsidR="00D40CA8">
        <w:t>Responsible Party (</w:t>
      </w:r>
      <w:r w:rsidR="002A56CC">
        <w:t>P</w:t>
      </w:r>
      <w:r w:rsidR="00D40CA8">
        <w:t xml:space="preserve">RP) for the </w:t>
      </w:r>
      <w:proofErr w:type="gramStart"/>
      <w:r w:rsidR="00D40CA8">
        <w:t>incident,</w:t>
      </w:r>
      <w:proofErr w:type="gramEnd"/>
      <w:r w:rsidR="006A55A4">
        <w:t xml:space="preserve"> </w:t>
      </w:r>
      <w:r w:rsidR="00D40CA8">
        <w:t>therefore it would not qualify as a Presidentially-Declared Disaster event under the Robert T. Stafford Act</w:t>
      </w:r>
      <w:r w:rsidR="008D05E1">
        <w:t xml:space="preserve">.  </w:t>
      </w:r>
    </w:p>
    <w:p w:rsidR="00115963" w:rsidRPr="00D357E6" w:rsidRDefault="00115963" w:rsidP="00115963">
      <w:pPr>
        <w:spacing w:after="0"/>
        <w:rPr>
          <w:b/>
        </w:rPr>
      </w:pPr>
      <w:r w:rsidRPr="00D357E6">
        <w:rPr>
          <w:b/>
        </w:rPr>
        <w:t>RECOMMENDATIONS</w:t>
      </w:r>
    </w:p>
    <w:p w:rsidR="00115963" w:rsidRPr="00D357E6" w:rsidRDefault="00115963" w:rsidP="00115963">
      <w:pPr>
        <w:spacing w:after="0"/>
        <w:rPr>
          <w:b/>
        </w:rPr>
      </w:pPr>
    </w:p>
    <w:p w:rsidR="00115963" w:rsidRDefault="00115963" w:rsidP="002B719E">
      <w:pPr>
        <w:pStyle w:val="ListParagraph"/>
        <w:numPr>
          <w:ilvl w:val="0"/>
          <w:numId w:val="32"/>
        </w:numPr>
        <w:spacing w:after="0"/>
      </w:pPr>
      <w:r w:rsidRPr="00D357E6">
        <w:t>Conduct additional tabletop exercises to further explore the response and recovery actions expected by local, state, and federal response partners</w:t>
      </w:r>
      <w:r w:rsidR="006E5302">
        <w:t xml:space="preserve"> with respect to the roles and responsibilities of the animal-agricultural community</w:t>
      </w:r>
      <w:r w:rsidRPr="00D357E6">
        <w:t>.</w:t>
      </w:r>
    </w:p>
    <w:p w:rsidR="006A11D7" w:rsidRDefault="006A11D7" w:rsidP="002B719E">
      <w:pPr>
        <w:pStyle w:val="ListParagraph"/>
        <w:numPr>
          <w:ilvl w:val="0"/>
          <w:numId w:val="32"/>
        </w:numPr>
        <w:spacing w:after="0"/>
      </w:pPr>
      <w:r>
        <w:t>Conduct trainings for the local, state, federal, veterinary partners that include their contractors with regards to the decontamination and disposal of carcasses.</w:t>
      </w:r>
    </w:p>
    <w:p w:rsidR="006A11D7" w:rsidRPr="00D357E6" w:rsidRDefault="006A11D7" w:rsidP="002B719E">
      <w:pPr>
        <w:pStyle w:val="ListParagraph"/>
        <w:numPr>
          <w:ilvl w:val="0"/>
          <w:numId w:val="32"/>
        </w:numPr>
        <w:spacing w:after="0"/>
      </w:pPr>
      <w:r>
        <w:t>Plan additional tabletop exercises to develop strategies addressing the risk of spreading contamination to other livestock/animals not involved in the incident.</w:t>
      </w:r>
    </w:p>
    <w:p w:rsidR="00115963" w:rsidRDefault="00115963" w:rsidP="00BF1B14">
      <w:pPr>
        <w:pStyle w:val="Heading2"/>
        <w:rPr>
          <w:highlight w:val="yellow"/>
        </w:rPr>
      </w:pPr>
    </w:p>
    <w:bookmarkEnd w:id="14"/>
    <w:p w:rsidR="00BF1B14" w:rsidRDefault="00BF1B14" w:rsidP="00BF1B14">
      <w:pPr>
        <w:sectPr w:rsidR="00BF1B14">
          <w:pgSz w:w="12240" w:h="15840" w:code="1"/>
          <w:pgMar w:top="1440" w:right="1440" w:bottom="1440" w:left="1440" w:header="720" w:footer="720" w:gutter="0"/>
          <w:cols w:space="720"/>
          <w:docGrid w:linePitch="360"/>
        </w:sectPr>
      </w:pPr>
    </w:p>
    <w:p w:rsidR="00BF1B14" w:rsidRPr="00F7096F" w:rsidRDefault="00BF1B14" w:rsidP="00BF1B14">
      <w:pPr>
        <w:pStyle w:val="Heading1"/>
      </w:pPr>
      <w:bookmarkStart w:id="15" w:name="_Toc379379894"/>
      <w:r>
        <w:lastRenderedPageBreak/>
        <w:t>CONCLUSION</w:t>
      </w:r>
      <w:bookmarkEnd w:id="15"/>
    </w:p>
    <w:p w:rsidR="00BF1B14" w:rsidRDefault="00BF1B14" w:rsidP="00BF1B14">
      <w:r w:rsidRPr="00635587">
        <w:t xml:space="preserve">The </w:t>
      </w:r>
      <w:r w:rsidR="00635587" w:rsidRPr="00635587">
        <w:t xml:space="preserve">Nevada HAZMAT &amp; Animal-Agriculture (Contaminated Livestock) Discussion-Based Tabletop Exercise </w:t>
      </w:r>
      <w:r w:rsidR="00635587">
        <w:t xml:space="preserve">provided an opportunity for local, state, </w:t>
      </w:r>
      <w:r w:rsidRPr="00635587">
        <w:t xml:space="preserve">federal stakeholders </w:t>
      </w:r>
      <w:r w:rsidR="00635587">
        <w:t xml:space="preserve">and the veterinary community </w:t>
      </w:r>
      <w:r w:rsidR="001B0928">
        <w:t xml:space="preserve">located </w:t>
      </w:r>
      <w:r w:rsidRPr="00635587">
        <w:t>in</w:t>
      </w:r>
      <w:r w:rsidR="00D1566C">
        <w:t xml:space="preserve"> the response corridor between Sparks and Fernley, Nevada, </w:t>
      </w:r>
      <w:r w:rsidR="00635587">
        <w:t xml:space="preserve"> to </w:t>
      </w:r>
      <w:r w:rsidRPr="00635587">
        <w:t xml:space="preserve">explore the </w:t>
      </w:r>
      <w:r w:rsidR="00635587">
        <w:t>coordination</w:t>
      </w:r>
      <w:r w:rsidR="006937A8">
        <w:t>, lines of authority</w:t>
      </w:r>
      <w:r w:rsidR="00635587">
        <w:t xml:space="preserve"> and communication required to </w:t>
      </w:r>
      <w:r w:rsidRPr="00635587">
        <w:t>manage a</w:t>
      </w:r>
      <w:r w:rsidR="00635587">
        <w:t>n off-highway</w:t>
      </w:r>
      <w:r w:rsidRPr="00635587">
        <w:t xml:space="preserve"> </w:t>
      </w:r>
      <w:r w:rsidR="00635587">
        <w:t xml:space="preserve">train vs. truck incident that involves </w:t>
      </w:r>
      <w:r w:rsidRPr="00635587">
        <w:t>hazardous materials</w:t>
      </w:r>
      <w:r w:rsidR="00635587">
        <w:t xml:space="preserve"> and livestock</w:t>
      </w:r>
      <w:r w:rsidR="00BC5238">
        <w:t>.</w:t>
      </w:r>
      <w:r w:rsidRPr="00635587">
        <w:t xml:space="preserve">. It was determined that all objectives were met or will be addressed through actions identified in an </w:t>
      </w:r>
      <w:r w:rsidR="00BC5238">
        <w:t>I</w:t>
      </w:r>
      <w:r w:rsidRPr="00635587">
        <w:t xml:space="preserve">mprovement </w:t>
      </w:r>
      <w:r w:rsidR="00BC5238">
        <w:t>P</w:t>
      </w:r>
      <w:r w:rsidRPr="00635587">
        <w:t xml:space="preserve">lan that provides guidance for </w:t>
      </w:r>
      <w:r w:rsidR="00BC5238">
        <w:t xml:space="preserve">the </w:t>
      </w:r>
      <w:r w:rsidRPr="00635587">
        <w:t xml:space="preserve">community </w:t>
      </w:r>
      <w:r w:rsidR="00635587">
        <w:t xml:space="preserve">and the </w:t>
      </w:r>
      <w:r w:rsidRPr="00635587">
        <w:t>stakeholders to continue to enhance response</w:t>
      </w:r>
      <w:r w:rsidR="00BC5238">
        <w:t xml:space="preserve">/recovery </w:t>
      </w:r>
      <w:r w:rsidR="00635587">
        <w:t xml:space="preserve">coordination </w:t>
      </w:r>
      <w:r w:rsidRPr="00635587">
        <w:t>and capabilities.</w:t>
      </w:r>
    </w:p>
    <w:p w:rsidR="001B0928" w:rsidRDefault="001B0928" w:rsidP="00BF1B14">
      <w:pPr>
        <w:rPr>
          <w:noProof/>
        </w:rPr>
      </w:pPr>
    </w:p>
    <w:p w:rsidR="00BF1B14" w:rsidRPr="00734E84" w:rsidRDefault="001B4CB1" w:rsidP="00BF1B14">
      <w:pPr>
        <w:rPr>
          <w:b/>
        </w:rPr>
      </w:pPr>
      <w:r w:rsidRPr="00734E84">
        <w:rPr>
          <w:noProof/>
        </w:rPr>
        <w:drawing>
          <wp:inline distT="0" distB="0" distL="0" distR="0" wp14:anchorId="0199E049" wp14:editId="073E0C51">
            <wp:extent cx="5634990" cy="5006340"/>
            <wp:effectExtent l="0" t="0" r="3810" b="3810"/>
            <wp:docPr id="1026" name="Picture 2" descr="C:\Users\clemensr\Desktop\Reno TTX 2014\Photos\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lemensr\Desktop\Reno TTX 2014\Photos\IMG_0944.JP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rightnessContrast bright="66000" contrast="-12000"/>
                              </a14:imgEffect>
                            </a14:imgLayer>
                          </a14:imgProps>
                        </a:ext>
                        <a:ext uri="{28A0092B-C50C-407E-A947-70E740481C1C}">
                          <a14:useLocalDpi xmlns:a14="http://schemas.microsoft.com/office/drawing/2010/main" val="0"/>
                        </a:ext>
                      </a:extLst>
                    </a:blip>
                    <a:srcRect t="5477" b="5679"/>
                    <a:stretch/>
                  </pic:blipFill>
                  <pic:spPr bwMode="auto">
                    <a:xfrm>
                      <a:off x="0" y="0"/>
                      <a:ext cx="5634990" cy="5006340"/>
                    </a:xfrm>
                    <a:prstGeom prst="rect">
                      <a:avLst/>
                    </a:prstGeom>
                    <a:noFill/>
                    <a:ln>
                      <a:noFill/>
                    </a:ln>
                    <a:extLst>
                      <a:ext uri="{53640926-AAD7-44D8-BBD7-CCE9431645EC}">
                        <a14:shadowObscured xmlns:a14="http://schemas.microsoft.com/office/drawing/2010/main"/>
                      </a:ext>
                    </a:extLst>
                  </pic:spPr>
                </pic:pic>
              </a:graphicData>
            </a:graphic>
          </wp:inline>
        </w:drawing>
      </w:r>
    </w:p>
    <w:p w:rsidR="00BF1B14" w:rsidRPr="00AD074A" w:rsidRDefault="00BF1B14" w:rsidP="00BF1B14">
      <w:r w:rsidRPr="00AD074A">
        <w:rPr>
          <w:b/>
        </w:rPr>
        <w:t xml:space="preserve">Caption: The exercise was attended by a wide range of stakeholders </w:t>
      </w:r>
      <w:r w:rsidR="00F13D0B">
        <w:rPr>
          <w:b/>
        </w:rPr>
        <w:t xml:space="preserve">(both public and private) </w:t>
      </w:r>
      <w:r w:rsidRPr="00AD074A">
        <w:rPr>
          <w:b/>
        </w:rPr>
        <w:t>at the local, state, and federal level.</w:t>
      </w:r>
    </w:p>
    <w:p w:rsidR="00BF1B14" w:rsidRDefault="00BF1B14" w:rsidP="00BF1B14"/>
    <w:p w:rsidR="00BF1B14" w:rsidRDefault="00BF1B14" w:rsidP="00BF1B14">
      <w:pPr>
        <w:spacing w:after="0" w:line="240" w:lineRule="auto"/>
      </w:pPr>
    </w:p>
    <w:p w:rsidR="00BF1B14" w:rsidRPr="00902CF8" w:rsidRDefault="00BF1B14" w:rsidP="00BF1B14">
      <w:pPr>
        <w:jc w:val="center"/>
        <w:sectPr w:rsidR="00BF1B14" w:rsidRPr="00902CF8">
          <w:pgSz w:w="12240" w:h="15840" w:code="1"/>
          <w:pgMar w:top="1440" w:right="1440" w:bottom="1440" w:left="1440" w:header="720" w:footer="720" w:gutter="0"/>
          <w:cols w:space="720"/>
          <w:vAlign w:val="center"/>
          <w:docGrid w:linePitch="360"/>
        </w:sectPr>
      </w:pPr>
      <w:r w:rsidRPr="00BE2598">
        <w:rPr>
          <w:b/>
          <w:color w:val="0070C0"/>
        </w:rPr>
        <w:t>TH</w:t>
      </w:r>
      <w:r>
        <w:rPr>
          <w:b/>
          <w:color w:val="0070C0"/>
        </w:rPr>
        <w:t>IS PAGE LEFT BLANK INTENTIONALLY</w:t>
      </w:r>
    </w:p>
    <w:p w:rsidR="00BF1B14" w:rsidRDefault="00BF1B14" w:rsidP="00BF1B14">
      <w:pPr>
        <w:pStyle w:val="Heading1"/>
        <w:ind w:left="2880" w:hanging="2880"/>
      </w:pPr>
      <w:bookmarkStart w:id="16" w:name="_Toc379379895"/>
      <w:r>
        <w:lastRenderedPageBreak/>
        <w:t>ATTACHMENT A</w:t>
      </w:r>
      <w:r>
        <w:tab/>
        <w:t>LIST OF ACRONYMS</w:t>
      </w:r>
      <w:bookmarkEnd w:id="16"/>
    </w:p>
    <w:p w:rsidR="00BE7A3C" w:rsidRDefault="00BE7A3C" w:rsidP="00BF1B14">
      <w:pPr>
        <w:spacing w:after="0" w:line="240" w:lineRule="auto"/>
      </w:pPr>
    </w:p>
    <w:p w:rsidR="00BE7A3C" w:rsidRPr="00BE7A3C" w:rsidRDefault="00BE7A3C" w:rsidP="00DD6910">
      <w:pPr>
        <w:spacing w:line="360" w:lineRule="auto"/>
      </w:pPr>
      <w:r w:rsidRPr="00BE7A3C">
        <w:t>AAR/IP</w:t>
      </w:r>
      <w:r w:rsidRPr="00BE7A3C">
        <w:tab/>
      </w:r>
      <w:r w:rsidRPr="00BE7A3C">
        <w:tab/>
        <w:t>After Action Report/Improvement Plan</w:t>
      </w:r>
    </w:p>
    <w:p w:rsidR="00BE7A3C" w:rsidRPr="00BE7A3C" w:rsidRDefault="00BE7A3C" w:rsidP="00DD6910">
      <w:pPr>
        <w:spacing w:line="360" w:lineRule="auto"/>
      </w:pPr>
      <w:r w:rsidRPr="00BE7A3C">
        <w:t>APHIS</w:t>
      </w:r>
      <w:r w:rsidRPr="00BE7A3C">
        <w:tab/>
      </w:r>
      <w:r w:rsidRPr="00BE7A3C">
        <w:tab/>
        <w:t>Animal Plant Health Inspection Service</w:t>
      </w:r>
    </w:p>
    <w:p w:rsidR="00BE7A3C" w:rsidRPr="00BE7A3C" w:rsidRDefault="00BE7A3C" w:rsidP="00DD6910">
      <w:pPr>
        <w:spacing w:line="360" w:lineRule="auto"/>
      </w:pPr>
      <w:proofErr w:type="spellStart"/>
      <w:r w:rsidRPr="00BE7A3C">
        <w:t>CalOES</w:t>
      </w:r>
      <w:proofErr w:type="spellEnd"/>
      <w:r w:rsidRPr="00BE7A3C">
        <w:tab/>
      </w:r>
      <w:r w:rsidRPr="00BE7A3C">
        <w:tab/>
        <w:t>California Office of Emergency Services</w:t>
      </w:r>
    </w:p>
    <w:p w:rsidR="00BE7A3C" w:rsidRDefault="00BE7A3C" w:rsidP="00DD6910">
      <w:pPr>
        <w:spacing w:line="360" w:lineRule="auto"/>
      </w:pPr>
      <w:r w:rsidRPr="00BE7A3C">
        <w:t>DOI-BLM</w:t>
      </w:r>
      <w:r w:rsidRPr="00BE7A3C">
        <w:tab/>
        <w:t>Department of the Interior- Bureau of Land Management</w:t>
      </w:r>
    </w:p>
    <w:p w:rsidR="00BE7A3C" w:rsidRPr="00BE7A3C" w:rsidRDefault="00BE7A3C" w:rsidP="00DD6910">
      <w:pPr>
        <w:spacing w:line="360" w:lineRule="auto"/>
      </w:pPr>
      <w:r w:rsidRPr="00BE7A3C">
        <w:t>DOI-B</w:t>
      </w:r>
      <w:r>
        <w:t>OR</w:t>
      </w:r>
      <w:r w:rsidRPr="00BE7A3C">
        <w:tab/>
        <w:t xml:space="preserve">Department of the Interior- Bureau of </w:t>
      </w:r>
      <w:r>
        <w:t>Reclamation</w:t>
      </w:r>
    </w:p>
    <w:p w:rsidR="00BE7A3C" w:rsidRPr="00BE7A3C" w:rsidRDefault="00BE7A3C" w:rsidP="00DD6910">
      <w:pPr>
        <w:spacing w:line="360" w:lineRule="auto"/>
      </w:pPr>
      <w:r w:rsidRPr="00BE7A3C">
        <w:t>EM</w:t>
      </w:r>
      <w:r w:rsidRPr="00BE7A3C">
        <w:tab/>
      </w:r>
      <w:r w:rsidRPr="00BE7A3C">
        <w:tab/>
        <w:t>Emergency Management</w:t>
      </w:r>
    </w:p>
    <w:p w:rsidR="00BE7A3C" w:rsidRPr="00BE7A3C" w:rsidRDefault="00BE7A3C" w:rsidP="00DD6910">
      <w:pPr>
        <w:spacing w:line="360" w:lineRule="auto"/>
      </w:pPr>
      <w:r w:rsidRPr="00BE7A3C">
        <w:t>EOC</w:t>
      </w:r>
      <w:r w:rsidRPr="00BE7A3C">
        <w:tab/>
      </w:r>
      <w:r w:rsidRPr="00BE7A3C">
        <w:tab/>
        <w:t>Emergency Operation Center</w:t>
      </w:r>
    </w:p>
    <w:p w:rsidR="00BE7A3C" w:rsidRPr="00BE7A3C" w:rsidRDefault="00BE7A3C" w:rsidP="00DD6910">
      <w:pPr>
        <w:spacing w:line="360" w:lineRule="auto"/>
      </w:pPr>
      <w:r w:rsidRPr="00BE7A3C">
        <w:t>FEMA</w:t>
      </w:r>
      <w:r w:rsidRPr="00BE7A3C">
        <w:tab/>
      </w:r>
      <w:r w:rsidRPr="00BE7A3C">
        <w:tab/>
        <w:t>Federal Emergency Management Agency</w:t>
      </w:r>
    </w:p>
    <w:p w:rsidR="00BE7A3C" w:rsidRPr="00BE7A3C" w:rsidRDefault="00BE7A3C" w:rsidP="00DD6910">
      <w:pPr>
        <w:spacing w:line="360" w:lineRule="auto"/>
      </w:pPr>
      <w:r w:rsidRPr="00BE7A3C">
        <w:t>FOSC</w:t>
      </w:r>
      <w:r w:rsidRPr="00BE7A3C">
        <w:tab/>
      </w:r>
      <w:r w:rsidRPr="00BE7A3C">
        <w:tab/>
        <w:t>Federal On-Scene Coordinator</w:t>
      </w:r>
    </w:p>
    <w:p w:rsidR="00BE7A3C" w:rsidRPr="00BE7A3C" w:rsidRDefault="00BE7A3C" w:rsidP="00DD6910">
      <w:pPr>
        <w:spacing w:line="360" w:lineRule="auto"/>
      </w:pPr>
      <w:r w:rsidRPr="00BE7A3C">
        <w:t>HAZMAT</w:t>
      </w:r>
      <w:r w:rsidRPr="00BE7A3C">
        <w:tab/>
        <w:t>Hazardous Materials</w:t>
      </w:r>
    </w:p>
    <w:p w:rsidR="00BE7A3C" w:rsidRPr="00BE7A3C" w:rsidRDefault="00BE7A3C" w:rsidP="00690B13">
      <w:r w:rsidRPr="00BE7A3C">
        <w:t>HSEEP</w:t>
      </w:r>
      <w:r w:rsidRPr="00BE7A3C">
        <w:tab/>
      </w:r>
      <w:r w:rsidRPr="00BE7A3C">
        <w:tab/>
        <w:t>Homeland Security Exercise Evaluation Program</w:t>
      </w:r>
    </w:p>
    <w:p w:rsidR="00BE7A3C" w:rsidRPr="00BE7A3C" w:rsidRDefault="00BE7A3C" w:rsidP="00690B13">
      <w:r w:rsidRPr="00BE7A3C">
        <w:t>ICS</w:t>
      </w:r>
      <w:r w:rsidRPr="00BE7A3C">
        <w:tab/>
      </w:r>
      <w:r w:rsidRPr="00BE7A3C">
        <w:tab/>
        <w:t>Incident Command System</w:t>
      </w:r>
    </w:p>
    <w:p w:rsidR="00BE7A3C" w:rsidRPr="00BE7A3C" w:rsidRDefault="00BE7A3C" w:rsidP="00690B13">
      <w:r w:rsidRPr="00BE7A3C">
        <w:t>MOU</w:t>
      </w:r>
      <w:r w:rsidRPr="00BE7A3C">
        <w:tab/>
      </w:r>
      <w:r w:rsidRPr="00BE7A3C">
        <w:tab/>
        <w:t>Memorandum of Understanding</w:t>
      </w:r>
    </w:p>
    <w:p w:rsidR="008D05E1" w:rsidRDefault="008D05E1" w:rsidP="00690B13">
      <w:r>
        <w:t>NV</w:t>
      </w:r>
      <w:r w:rsidR="007C6008">
        <w:t>S</w:t>
      </w:r>
      <w:r>
        <w:t xml:space="preserve"> </w:t>
      </w:r>
      <w:r>
        <w:tab/>
      </w:r>
      <w:r>
        <w:tab/>
        <w:t>National Veterinary Stockpile</w:t>
      </w:r>
    </w:p>
    <w:p w:rsidR="00BE7A3C" w:rsidRPr="00BE7A3C" w:rsidRDefault="00BE7A3C" w:rsidP="00690B13">
      <w:r w:rsidRPr="00BE7A3C">
        <w:t>NDA</w:t>
      </w:r>
      <w:r w:rsidRPr="00BE7A3C">
        <w:tab/>
      </w:r>
      <w:r w:rsidRPr="00BE7A3C">
        <w:tab/>
        <w:t>Nevada Department of Agriculture</w:t>
      </w:r>
    </w:p>
    <w:p w:rsidR="00BE7A3C" w:rsidRPr="00BE7A3C" w:rsidRDefault="00BE7A3C" w:rsidP="008D05E1">
      <w:r w:rsidRPr="00BE7A3C">
        <w:t>NDEM</w:t>
      </w:r>
      <w:r w:rsidRPr="00BE7A3C">
        <w:tab/>
      </w:r>
      <w:r w:rsidRPr="00BE7A3C">
        <w:tab/>
        <w:t>Nevada Division of Environmental Management</w:t>
      </w:r>
    </w:p>
    <w:p w:rsidR="00BE7A3C" w:rsidRPr="00BE7A3C" w:rsidRDefault="00BE7A3C" w:rsidP="008D05E1">
      <w:r w:rsidRPr="00BE7A3C">
        <w:t>NIMS</w:t>
      </w:r>
      <w:r w:rsidRPr="00BE7A3C">
        <w:tab/>
      </w:r>
      <w:r w:rsidRPr="00BE7A3C">
        <w:tab/>
        <w:t>National Incident Management System</w:t>
      </w:r>
    </w:p>
    <w:p w:rsidR="00BE7A3C" w:rsidRPr="00BE7A3C" w:rsidRDefault="00BE7A3C" w:rsidP="008D05E1">
      <w:r w:rsidRPr="00BE7A3C">
        <w:t>NNG</w:t>
      </w:r>
      <w:r w:rsidRPr="00BE7A3C">
        <w:tab/>
      </w:r>
      <w:r w:rsidRPr="00BE7A3C">
        <w:tab/>
        <w:t>Nevada National Guard</w:t>
      </w:r>
    </w:p>
    <w:p w:rsidR="00BE7A3C" w:rsidRPr="00BE7A3C" w:rsidRDefault="00BE7A3C" w:rsidP="008D05E1">
      <w:r w:rsidRPr="00BE7A3C">
        <w:t>NOAA</w:t>
      </w:r>
      <w:r w:rsidRPr="00BE7A3C">
        <w:tab/>
      </w:r>
      <w:r w:rsidRPr="00BE7A3C">
        <w:tab/>
        <w:t>National Oceanic and Atmospheric Administration</w:t>
      </w:r>
    </w:p>
    <w:p w:rsidR="00BE7A3C" w:rsidRPr="00BE7A3C" w:rsidRDefault="00BE7A3C" w:rsidP="008D05E1">
      <w:r w:rsidRPr="00BE7A3C">
        <w:t>NRC</w:t>
      </w:r>
      <w:r w:rsidRPr="00BE7A3C">
        <w:tab/>
      </w:r>
      <w:r w:rsidRPr="00BE7A3C">
        <w:tab/>
        <w:t>National Response Center</w:t>
      </w:r>
    </w:p>
    <w:p w:rsidR="00BE7A3C" w:rsidRPr="00BE7A3C" w:rsidRDefault="00BE7A3C" w:rsidP="008D05E1">
      <w:r w:rsidRPr="00BE7A3C">
        <w:t>OSRO</w:t>
      </w:r>
      <w:r w:rsidRPr="00BE7A3C">
        <w:tab/>
      </w:r>
      <w:r w:rsidRPr="00BE7A3C">
        <w:tab/>
        <w:t>Oil Spill Response Organization</w:t>
      </w:r>
    </w:p>
    <w:p w:rsidR="008D05E1" w:rsidRDefault="008D05E1" w:rsidP="008D05E1">
      <w:r>
        <w:t>PRP</w:t>
      </w:r>
      <w:r>
        <w:tab/>
      </w:r>
      <w:r>
        <w:tab/>
        <w:t>Potentially Responsible party</w:t>
      </w:r>
    </w:p>
    <w:p w:rsidR="00BE7A3C" w:rsidRPr="00BE7A3C" w:rsidRDefault="00BE7A3C" w:rsidP="008D05E1">
      <w:r w:rsidRPr="00BE7A3C">
        <w:lastRenderedPageBreak/>
        <w:t>RRT</w:t>
      </w:r>
      <w:r w:rsidRPr="00BE7A3C">
        <w:tab/>
      </w:r>
      <w:r w:rsidRPr="00BE7A3C">
        <w:tab/>
        <w:t>Regional Response Team</w:t>
      </w:r>
    </w:p>
    <w:p w:rsidR="00BE7A3C" w:rsidRPr="00BE7A3C" w:rsidRDefault="00BE7A3C" w:rsidP="008D05E1">
      <w:r w:rsidRPr="00BE7A3C">
        <w:t xml:space="preserve">SCAT   </w:t>
      </w:r>
      <w:r w:rsidRPr="00BE7A3C">
        <w:tab/>
      </w:r>
      <w:r w:rsidRPr="00BE7A3C">
        <w:tab/>
        <w:t>Shoreline Cleanup and Assessment Technique</w:t>
      </w:r>
    </w:p>
    <w:p w:rsidR="00BE7A3C" w:rsidRPr="00BE7A3C" w:rsidRDefault="00BE7A3C" w:rsidP="008D05E1">
      <w:r w:rsidRPr="00BE7A3C">
        <w:t>SFC</w:t>
      </w:r>
      <w:r w:rsidRPr="00BE7A3C">
        <w:tab/>
      </w:r>
      <w:r w:rsidRPr="00BE7A3C">
        <w:tab/>
        <w:t>Sargent First Class</w:t>
      </w:r>
    </w:p>
    <w:p w:rsidR="00BE7A3C" w:rsidRPr="00BE7A3C" w:rsidRDefault="00BE7A3C" w:rsidP="008D05E1">
      <w:proofErr w:type="spellStart"/>
      <w:r w:rsidRPr="00BE7A3C">
        <w:t>SitMan</w:t>
      </w:r>
      <w:proofErr w:type="spellEnd"/>
      <w:r w:rsidRPr="00BE7A3C">
        <w:tab/>
      </w:r>
      <w:r w:rsidRPr="00BE7A3C">
        <w:tab/>
        <w:t>Situation Manual</w:t>
      </w:r>
    </w:p>
    <w:p w:rsidR="00BE7A3C" w:rsidRPr="00BE7A3C" w:rsidRDefault="00BE7A3C" w:rsidP="008D05E1">
      <w:r w:rsidRPr="00BE7A3C">
        <w:t>SMEs</w:t>
      </w:r>
      <w:r w:rsidRPr="00BE7A3C">
        <w:tab/>
      </w:r>
      <w:r w:rsidRPr="00BE7A3C">
        <w:tab/>
        <w:t>Subject Matter Experts</w:t>
      </w:r>
    </w:p>
    <w:p w:rsidR="00BE7A3C" w:rsidRPr="00BE7A3C" w:rsidRDefault="00BE7A3C" w:rsidP="008D05E1">
      <w:r w:rsidRPr="00BE7A3C">
        <w:t>TTX</w:t>
      </w:r>
      <w:r w:rsidRPr="00BE7A3C">
        <w:tab/>
      </w:r>
      <w:r w:rsidRPr="00BE7A3C">
        <w:tab/>
        <w:t>Tabletop Exercise</w:t>
      </w:r>
    </w:p>
    <w:p w:rsidR="00BE7A3C" w:rsidRPr="00BE7A3C" w:rsidRDefault="00BE7A3C" w:rsidP="008D05E1">
      <w:r w:rsidRPr="00BE7A3C">
        <w:t>US EPA</w:t>
      </w:r>
      <w:r w:rsidRPr="00BE7A3C">
        <w:tab/>
      </w:r>
      <w:r w:rsidRPr="00BE7A3C">
        <w:tab/>
        <w:t xml:space="preserve">United States Environmental Protection Agency </w:t>
      </w:r>
    </w:p>
    <w:p w:rsidR="00BE7A3C" w:rsidRPr="00BE7A3C" w:rsidRDefault="00BE7A3C" w:rsidP="008D05E1">
      <w:r w:rsidRPr="00BE7A3C">
        <w:t>US EPA-ERT</w:t>
      </w:r>
      <w:r w:rsidRPr="00BE7A3C">
        <w:tab/>
        <w:t>United States Environmental Protection Agency –Environmental Response Team</w:t>
      </w:r>
    </w:p>
    <w:p w:rsidR="00BE7A3C" w:rsidRPr="00BE7A3C" w:rsidRDefault="00BE7A3C" w:rsidP="008D05E1">
      <w:r w:rsidRPr="00BE7A3C">
        <w:t>USCG</w:t>
      </w:r>
      <w:r w:rsidRPr="00BE7A3C">
        <w:tab/>
      </w:r>
      <w:r w:rsidRPr="00BE7A3C">
        <w:tab/>
        <w:t>United States Coast Guard</w:t>
      </w:r>
    </w:p>
    <w:p w:rsidR="00BE7A3C" w:rsidRPr="00BE7A3C" w:rsidRDefault="00BE7A3C" w:rsidP="008D05E1">
      <w:pPr>
        <w:spacing w:after="0"/>
      </w:pPr>
      <w:r w:rsidRPr="00BE7A3C">
        <w:t>USDA</w:t>
      </w:r>
      <w:r w:rsidR="00A978F7">
        <w:t>/FS</w:t>
      </w:r>
      <w:r w:rsidRPr="00BE7A3C">
        <w:tab/>
      </w:r>
      <w:r w:rsidRPr="00BE7A3C">
        <w:tab/>
        <w:t>United States Department of Agriculture, Forest Service</w:t>
      </w:r>
    </w:p>
    <w:p w:rsidR="00BE7A3C" w:rsidRDefault="00BE7A3C" w:rsidP="008D05E1">
      <w:pPr>
        <w:spacing w:after="0"/>
        <w:ind w:left="2160" w:hanging="2160"/>
      </w:pPr>
    </w:p>
    <w:p w:rsidR="00BE7A3C" w:rsidRPr="00BE7A3C" w:rsidRDefault="00BE7A3C" w:rsidP="008D05E1">
      <w:pPr>
        <w:spacing w:after="0"/>
        <w:ind w:left="2160" w:hanging="2160"/>
      </w:pPr>
      <w:r w:rsidRPr="00BE7A3C">
        <w:t>USDA/APHIS</w:t>
      </w:r>
      <w:r w:rsidR="00A978F7">
        <w:t xml:space="preserve">/MRPBS </w:t>
      </w:r>
      <w:r w:rsidRPr="00BE7A3C">
        <w:t xml:space="preserve">ESF 11 </w:t>
      </w:r>
      <w:r w:rsidRPr="00BE7A3C">
        <w:tab/>
        <w:t>United States Department of Agriculture/ Animal Plant Health Inspection Service/</w:t>
      </w:r>
      <w:r w:rsidR="00A978F7">
        <w:t xml:space="preserve">Marketing </w:t>
      </w:r>
      <w:r w:rsidR="00C96711">
        <w:t xml:space="preserve">&amp; </w:t>
      </w:r>
      <w:r w:rsidR="00A978F7">
        <w:t xml:space="preserve">Regulatory </w:t>
      </w:r>
      <w:r w:rsidR="00C96711">
        <w:t xml:space="preserve">Programs </w:t>
      </w:r>
      <w:r w:rsidR="00A978F7">
        <w:t>Business Service</w:t>
      </w:r>
      <w:r w:rsidR="006A2837">
        <w:t>s</w:t>
      </w:r>
      <w:r w:rsidR="00A978F7">
        <w:t xml:space="preserve"> - </w:t>
      </w:r>
      <w:r w:rsidRPr="00BE7A3C">
        <w:t>Emergency Support Function 11</w:t>
      </w:r>
    </w:p>
    <w:p w:rsidR="00BE7A3C" w:rsidRPr="00BE7A3C" w:rsidRDefault="00BE7A3C" w:rsidP="008D05E1">
      <w:pPr>
        <w:ind w:left="2160" w:hanging="2160"/>
      </w:pPr>
    </w:p>
    <w:p w:rsidR="00BE7A3C" w:rsidRPr="00BE7A3C" w:rsidRDefault="00BE7A3C" w:rsidP="008D05E1">
      <w:pPr>
        <w:ind w:left="2160" w:hanging="2160"/>
      </w:pPr>
      <w:r w:rsidRPr="00BE7A3C">
        <w:t>USDA/APHIS</w:t>
      </w:r>
      <w:r w:rsidRPr="00BE7A3C">
        <w:tab/>
        <w:t>United States Department of Agriculture/ Animal Plant Health Inspection Service</w:t>
      </w:r>
    </w:p>
    <w:p w:rsidR="00BE7A3C" w:rsidRPr="00BE7A3C" w:rsidRDefault="00BE7A3C" w:rsidP="008D05E1">
      <w:pPr>
        <w:spacing w:after="0"/>
        <w:ind w:left="2160" w:hanging="2160"/>
      </w:pPr>
      <w:r w:rsidRPr="00BE7A3C">
        <w:t xml:space="preserve">USDA/APHIS/IES </w:t>
      </w:r>
      <w:r w:rsidRPr="00BE7A3C">
        <w:tab/>
        <w:t>United States Department of Agriculture/ Animal Plant Health Inspection Service/Investigative Enforcement Services</w:t>
      </w:r>
    </w:p>
    <w:p w:rsidR="00BE7A3C" w:rsidRPr="00BE7A3C" w:rsidRDefault="00BE7A3C" w:rsidP="008D05E1">
      <w:pPr>
        <w:spacing w:after="0"/>
        <w:ind w:left="2160" w:hanging="2160"/>
      </w:pPr>
    </w:p>
    <w:p w:rsidR="00BE7A3C" w:rsidRPr="00BE7A3C" w:rsidRDefault="00BE7A3C" w:rsidP="008D05E1">
      <w:pPr>
        <w:spacing w:after="0"/>
        <w:ind w:left="2160" w:hanging="2160"/>
      </w:pPr>
      <w:r w:rsidRPr="00BE7A3C">
        <w:t xml:space="preserve">USDA/APHIS/WS </w:t>
      </w:r>
      <w:r w:rsidRPr="00BE7A3C">
        <w:tab/>
        <w:t>United States Department of Agriculture/ Animal Plant Health Inspection Service/Wildlife Service</w:t>
      </w:r>
    </w:p>
    <w:p w:rsidR="00BE7A3C" w:rsidRDefault="00BE7A3C" w:rsidP="008D05E1">
      <w:pPr>
        <w:tabs>
          <w:tab w:val="left" w:pos="2352"/>
        </w:tabs>
        <w:spacing w:after="0"/>
        <w:ind w:left="2160" w:hanging="2160"/>
      </w:pPr>
    </w:p>
    <w:p w:rsidR="00BE7A3C" w:rsidRPr="00BE7A3C" w:rsidRDefault="00BE7A3C" w:rsidP="008D05E1">
      <w:pPr>
        <w:tabs>
          <w:tab w:val="left" w:pos="2352"/>
        </w:tabs>
        <w:spacing w:after="0"/>
        <w:ind w:left="2160" w:hanging="2160"/>
      </w:pPr>
      <w:r w:rsidRPr="00BE7A3C">
        <w:t>USDA/FSIS/OIEA/CID</w:t>
      </w:r>
      <w:r w:rsidRPr="00BE7A3C">
        <w:tab/>
        <w:t>United States Department of Agriculture/ Food Safety and Inspection Service/Office of Investigation, Enforcement and Audit/Compliance and Investigation Division</w:t>
      </w:r>
    </w:p>
    <w:p w:rsidR="00BE7A3C" w:rsidRDefault="00BE7A3C" w:rsidP="008D05E1"/>
    <w:p w:rsidR="00BE7A3C" w:rsidRPr="00BE7A3C" w:rsidRDefault="00BE7A3C" w:rsidP="008D05E1">
      <w:r w:rsidRPr="00BE7A3C">
        <w:t>USDA/VS</w:t>
      </w:r>
      <w:r w:rsidRPr="00BE7A3C">
        <w:tab/>
      </w:r>
      <w:r>
        <w:tab/>
      </w:r>
      <w:r w:rsidRPr="00BE7A3C">
        <w:t>United States Department of Agriculture/Veterinary Service</w:t>
      </w:r>
    </w:p>
    <w:p w:rsidR="00625D4D" w:rsidRDefault="00625D4D" w:rsidP="00625D4D">
      <w:pPr>
        <w:rPr>
          <w:b/>
        </w:rPr>
        <w:sectPr w:rsidR="00625D4D">
          <w:pgSz w:w="12240" w:h="15840"/>
          <w:pgMar w:top="1440" w:right="1440" w:bottom="1440" w:left="1440" w:header="720" w:footer="720" w:gutter="0"/>
          <w:cols w:space="720"/>
          <w:docGrid w:linePitch="360"/>
        </w:sectPr>
      </w:pPr>
    </w:p>
    <w:p w:rsidR="00BF1B14" w:rsidRDefault="00BF1B14" w:rsidP="00BF1B14">
      <w:pPr>
        <w:pStyle w:val="Heading1"/>
        <w:ind w:left="2880" w:hanging="2880"/>
      </w:pPr>
      <w:bookmarkStart w:id="17" w:name="_Toc379379896"/>
      <w:r>
        <w:lastRenderedPageBreak/>
        <w:t>ATTACHMENT B</w:t>
      </w:r>
      <w:r>
        <w:tab/>
        <w:t>EXERCISE FEEDBACK SUMMARY</w:t>
      </w:r>
      <w:bookmarkEnd w:id="17"/>
    </w:p>
    <w:tbl>
      <w:tblPr>
        <w:tblStyle w:val="LightShading-Accent5"/>
        <w:tblW w:w="13158" w:type="dxa"/>
        <w:tblLook w:val="04A0" w:firstRow="1" w:lastRow="0" w:firstColumn="1" w:lastColumn="0" w:noHBand="0" w:noVBand="1"/>
      </w:tblPr>
      <w:tblGrid>
        <w:gridCol w:w="5265"/>
        <w:gridCol w:w="1560"/>
        <w:gridCol w:w="1560"/>
        <w:gridCol w:w="1560"/>
        <w:gridCol w:w="1560"/>
        <w:gridCol w:w="1653"/>
      </w:tblGrid>
      <w:tr w:rsidR="00BF1B14" w:rsidRPr="004169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58" w:type="dxa"/>
            <w:gridSpan w:val="6"/>
          </w:tcPr>
          <w:p w:rsidR="00BF1B14" w:rsidRPr="00647AE1" w:rsidRDefault="00D2505B" w:rsidP="003D1317">
            <w:pPr>
              <w:spacing w:before="20" w:after="20"/>
              <w:jc w:val="center"/>
              <w:rPr>
                <w:rFonts w:eastAsia="Times New Roman"/>
                <w:bCs w:val="0"/>
                <w:color w:val="000000"/>
                <w:sz w:val="18"/>
                <w:szCs w:val="18"/>
              </w:rPr>
            </w:pPr>
            <w:r>
              <w:rPr>
                <w:rFonts w:eastAsia="Times New Roman"/>
                <w:bCs w:val="0"/>
                <w:color w:val="000000"/>
                <w:sz w:val="18"/>
                <w:szCs w:val="18"/>
              </w:rPr>
              <w:t>Nevada Hazmat Animal -Agriculture</w:t>
            </w:r>
            <w:r w:rsidR="00BF1B14" w:rsidRPr="00647AE1">
              <w:rPr>
                <w:rFonts w:eastAsia="Times New Roman"/>
                <w:bCs w:val="0"/>
                <w:color w:val="000000"/>
                <w:sz w:val="18"/>
                <w:szCs w:val="18"/>
              </w:rPr>
              <w:t xml:space="preserve"> </w:t>
            </w:r>
            <w:r>
              <w:rPr>
                <w:rFonts w:eastAsia="Times New Roman"/>
                <w:bCs w:val="0"/>
                <w:color w:val="000000"/>
                <w:sz w:val="18"/>
                <w:szCs w:val="18"/>
              </w:rPr>
              <w:t xml:space="preserve">(Contaminated Livestock) Discussion-Based Tabletop </w:t>
            </w:r>
            <w:r w:rsidR="00BF1B14" w:rsidRPr="00647AE1">
              <w:rPr>
                <w:rFonts w:eastAsia="Times New Roman"/>
                <w:bCs w:val="0"/>
                <w:color w:val="000000"/>
                <w:sz w:val="18"/>
                <w:szCs w:val="18"/>
              </w:rPr>
              <w:t>Exercise Feedback Summary Table</w:t>
            </w:r>
          </w:p>
        </w:tc>
      </w:tr>
      <w:tr w:rsidR="00BF1B14" w:rsidRPr="00416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421181">
            <w:pPr>
              <w:spacing w:before="20" w:after="20"/>
              <w:rPr>
                <w:rFonts w:eastAsia="Times New Roman"/>
                <w:b w:val="0"/>
                <w:bCs w:val="0"/>
                <w:color w:val="000000"/>
                <w:sz w:val="18"/>
                <w:szCs w:val="18"/>
              </w:rPr>
            </w:pPr>
            <w:r w:rsidRPr="00416968">
              <w:rPr>
                <w:rFonts w:eastAsia="Times New Roman"/>
                <w:b w:val="0"/>
                <w:bCs w:val="0"/>
                <w:color w:val="000000"/>
                <w:sz w:val="18"/>
                <w:szCs w:val="18"/>
              </w:rPr>
              <w:t xml:space="preserve">Total Respondents: </w:t>
            </w:r>
            <w:r w:rsidR="00421181">
              <w:rPr>
                <w:rFonts w:eastAsia="Times New Roman"/>
                <w:b w:val="0"/>
                <w:bCs w:val="0"/>
                <w:color w:val="000000"/>
                <w:sz w:val="18"/>
                <w:szCs w:val="18"/>
              </w:rPr>
              <w:t>15</w:t>
            </w:r>
          </w:p>
        </w:tc>
        <w:tc>
          <w:tcPr>
            <w:tcW w:w="1560" w:type="dxa"/>
          </w:tcPr>
          <w:p w:rsidR="00BF1B14" w:rsidRPr="00416968"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560" w:type="dxa"/>
          </w:tcPr>
          <w:p w:rsidR="00BF1B14" w:rsidRPr="00416968"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560" w:type="dxa"/>
          </w:tcPr>
          <w:p w:rsidR="00BF1B14" w:rsidRPr="00416968"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560" w:type="dxa"/>
          </w:tcPr>
          <w:p w:rsidR="00BF1B14" w:rsidRPr="00416968"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1653" w:type="dxa"/>
          </w:tcPr>
          <w:p w:rsidR="00BF1B14" w:rsidRPr="00416968"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BF1B14" w:rsidRPr="00416968">
        <w:trPr>
          <w:trHeight w:val="315"/>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b w:val="0"/>
                <w:bCs w:val="0"/>
                <w:color w:val="76923C"/>
                <w:sz w:val="18"/>
                <w:szCs w:val="18"/>
              </w:rPr>
            </w:pP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Strongly Agree</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Agree</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Neutral</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Disagree</w:t>
            </w:r>
          </w:p>
        </w:tc>
        <w:tc>
          <w:tcPr>
            <w:tcW w:w="1653"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Strongly Disagree</w:t>
            </w:r>
          </w:p>
        </w:tc>
      </w:tr>
      <w:tr w:rsidR="00BF1B14" w:rsidRPr="00416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exercise met my expectations</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7</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r>
      <w:tr w:rsidR="00BF1B14" w:rsidRPr="00416968">
        <w:trPr>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I will be able to apply the knowledge learned</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6</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exercise objectives for each topic were identified and followed</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6</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9</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content was organized and easy to follow.</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7</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653"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materials distributed were pertinent and useful.</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7</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facilitators were knowledgeable.</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7</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quality of instruction was good.</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6</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9</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Participation and interaction were encouraged.</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10</w:t>
            </w:r>
          </w:p>
        </w:tc>
        <w:tc>
          <w:tcPr>
            <w:tcW w:w="1560" w:type="dxa"/>
          </w:tcPr>
          <w:p w:rsidR="00BF1B14" w:rsidRPr="00416968" w:rsidRDefault="00421181"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Adequate time was provided for questions and discussion.</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12</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3</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r w:rsidR="00BF1B14" w:rsidRPr="00416968">
        <w:trPr>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b w:val="0"/>
                <w:bCs w:val="0"/>
                <w:color w:val="76923C"/>
                <w:sz w:val="18"/>
                <w:szCs w:val="18"/>
              </w:rPr>
            </w:pP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Excellent</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Good</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Average</w:t>
            </w:r>
          </w:p>
        </w:tc>
        <w:tc>
          <w:tcPr>
            <w:tcW w:w="1560"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Poor</w:t>
            </w:r>
          </w:p>
        </w:tc>
        <w:tc>
          <w:tcPr>
            <w:tcW w:w="1653" w:type="dxa"/>
          </w:tcPr>
          <w:p w:rsidR="00BF1B14" w:rsidRPr="00647AE1" w:rsidRDefault="00BF1B14" w:rsidP="003D1317">
            <w:pPr>
              <w:spacing w:before="20" w:after="20"/>
              <w:jc w:val="center"/>
              <w:cnfStyle w:val="000000000000" w:firstRow="0" w:lastRow="0" w:firstColumn="0" w:lastColumn="0" w:oddVBand="0" w:evenVBand="0" w:oddHBand="0" w:evenHBand="0" w:firstRowFirstColumn="0" w:firstRowLastColumn="0" w:lastRowFirstColumn="0" w:lastRowLastColumn="0"/>
              <w:rPr>
                <w:color w:val="0070C0"/>
                <w:sz w:val="18"/>
                <w:szCs w:val="18"/>
              </w:rPr>
            </w:pPr>
            <w:r w:rsidRPr="00647AE1">
              <w:rPr>
                <w:color w:val="0070C0"/>
                <w:sz w:val="18"/>
                <w:szCs w:val="18"/>
              </w:rPr>
              <w:t>Very Poor</w:t>
            </w:r>
          </w:p>
        </w:tc>
      </w:tr>
      <w:tr w:rsidR="00BF1B14" w:rsidRPr="00416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5"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How would you rate the exercise overall?</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10</w:t>
            </w:r>
          </w:p>
        </w:tc>
        <w:tc>
          <w:tcPr>
            <w:tcW w:w="1560" w:type="dxa"/>
          </w:tcPr>
          <w:p w:rsidR="00BF1B14" w:rsidRPr="00416968" w:rsidRDefault="00421181"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c>
          <w:tcPr>
            <w:tcW w:w="1560"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c>
          <w:tcPr>
            <w:tcW w:w="1653" w:type="dxa"/>
          </w:tcPr>
          <w:p w:rsidR="00BF1B14" w:rsidRPr="00416968" w:rsidRDefault="00BF1B14" w:rsidP="003D1317">
            <w:pPr>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416968">
              <w:rPr>
                <w:rFonts w:eastAsia="Times New Roman"/>
                <w:color w:val="000000"/>
                <w:sz w:val="18"/>
                <w:szCs w:val="18"/>
              </w:rPr>
              <w:t>0</w:t>
            </w:r>
          </w:p>
        </w:tc>
      </w:tr>
    </w:tbl>
    <w:p w:rsidR="00BF1B14" w:rsidRDefault="00BF1B14" w:rsidP="00BF1B14">
      <w:pPr>
        <w:spacing w:line="240" w:lineRule="auto"/>
      </w:pPr>
    </w:p>
    <w:tbl>
      <w:tblPr>
        <w:tblStyle w:val="LightShading-Accent5"/>
        <w:tblW w:w="13176" w:type="dxa"/>
        <w:tblLook w:val="04A0" w:firstRow="1" w:lastRow="0" w:firstColumn="1" w:lastColumn="0" w:noHBand="0" w:noVBand="1"/>
      </w:tblPr>
      <w:tblGrid>
        <w:gridCol w:w="6588"/>
        <w:gridCol w:w="6588"/>
      </w:tblGrid>
      <w:tr w:rsidR="00BF1B14" w:rsidRPr="00416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647AE1" w:rsidRDefault="00BF1B14" w:rsidP="003D1317">
            <w:pPr>
              <w:spacing w:before="20" w:after="20"/>
              <w:rPr>
                <w:b w:val="0"/>
                <w:bCs w:val="0"/>
                <w:color w:val="0070C0"/>
                <w:sz w:val="18"/>
                <w:szCs w:val="18"/>
              </w:rPr>
            </w:pPr>
            <w:r w:rsidRPr="00647AE1">
              <w:rPr>
                <w:b w:val="0"/>
                <w:bCs w:val="0"/>
                <w:color w:val="0070C0"/>
                <w:sz w:val="18"/>
                <w:szCs w:val="18"/>
              </w:rPr>
              <w:t>Question</w:t>
            </w:r>
          </w:p>
        </w:tc>
        <w:tc>
          <w:tcPr>
            <w:tcW w:w="6588" w:type="dxa"/>
          </w:tcPr>
          <w:p w:rsidR="00BF1B14" w:rsidRPr="00647AE1" w:rsidRDefault="00BF1B14" w:rsidP="003D1317">
            <w:pPr>
              <w:spacing w:before="20" w:after="20"/>
              <w:cnfStyle w:val="100000000000" w:firstRow="1" w:lastRow="0" w:firstColumn="0" w:lastColumn="0" w:oddVBand="0" w:evenVBand="0" w:oddHBand="0" w:evenHBand="0" w:firstRowFirstColumn="0" w:firstRowLastColumn="0" w:lastRowFirstColumn="0" w:lastRowLastColumn="0"/>
              <w:rPr>
                <w:b w:val="0"/>
                <w:bCs w:val="0"/>
                <w:color w:val="0070C0"/>
                <w:sz w:val="18"/>
                <w:szCs w:val="18"/>
              </w:rPr>
            </w:pPr>
            <w:r w:rsidRPr="00647AE1">
              <w:rPr>
                <w:b w:val="0"/>
                <w:bCs w:val="0"/>
                <w:color w:val="0070C0"/>
                <w:sz w:val="18"/>
                <w:szCs w:val="18"/>
              </w:rPr>
              <w:t>Percent of Respondents Who Answered Agree or Strongly Agree</w:t>
            </w:r>
          </w:p>
        </w:tc>
      </w:tr>
      <w:tr w:rsidR="00BF1B14" w:rsidRPr="0041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exercise met my expectations</w:t>
            </w:r>
          </w:p>
        </w:tc>
        <w:tc>
          <w:tcPr>
            <w:tcW w:w="6588" w:type="dxa"/>
          </w:tcPr>
          <w:p w:rsidR="00BF1B14" w:rsidRPr="001E65C1" w:rsidRDefault="00D03137" w:rsidP="003D1317">
            <w:pPr>
              <w:spacing w:before="20" w:after="20"/>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100</w:t>
            </w:r>
            <w:r w:rsidR="00BF1B14" w:rsidRPr="001E65C1">
              <w:rPr>
                <w:color w:val="auto"/>
                <w:sz w:val="18"/>
                <w:szCs w:val="18"/>
              </w:rPr>
              <w:t>%</w:t>
            </w:r>
          </w:p>
        </w:tc>
      </w:tr>
      <w:tr w:rsidR="00BF1B14" w:rsidRPr="00416968">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I will be able to apply the knowledge learned</w:t>
            </w:r>
          </w:p>
        </w:tc>
        <w:tc>
          <w:tcPr>
            <w:tcW w:w="6588" w:type="dxa"/>
          </w:tcPr>
          <w:p w:rsidR="00BF1B14" w:rsidRPr="001E65C1" w:rsidRDefault="00D03137" w:rsidP="003D1317">
            <w:pPr>
              <w:spacing w:before="20" w:after="2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87%</w:t>
            </w:r>
          </w:p>
        </w:tc>
      </w:tr>
      <w:tr w:rsidR="00BF1B14" w:rsidRPr="0041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exercise objectives for each topic were identified and followed</w:t>
            </w:r>
          </w:p>
        </w:tc>
        <w:tc>
          <w:tcPr>
            <w:tcW w:w="6588" w:type="dxa"/>
          </w:tcPr>
          <w:p w:rsidR="00BF1B14" w:rsidRPr="001E65C1"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content was organized and easy to follow.</w:t>
            </w:r>
          </w:p>
        </w:tc>
        <w:tc>
          <w:tcPr>
            <w:tcW w:w="6588" w:type="dxa"/>
          </w:tcPr>
          <w:p w:rsidR="00BF1B14" w:rsidRPr="001E65C1" w:rsidRDefault="00BF1B14" w:rsidP="003D1317">
            <w:pPr>
              <w:spacing w:before="20" w:after="20"/>
              <w:cnfStyle w:val="000000000000" w:firstRow="0" w:lastRow="0" w:firstColumn="0" w:lastColumn="0" w:oddVBand="0" w:evenVBand="0" w:oddHBand="0"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materials distributed were pertinent and useful.</w:t>
            </w:r>
          </w:p>
        </w:tc>
        <w:tc>
          <w:tcPr>
            <w:tcW w:w="6588" w:type="dxa"/>
          </w:tcPr>
          <w:p w:rsidR="00BF1B14" w:rsidRPr="001E65C1"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facilitators were knowledgeable.</w:t>
            </w:r>
          </w:p>
        </w:tc>
        <w:tc>
          <w:tcPr>
            <w:tcW w:w="6588" w:type="dxa"/>
          </w:tcPr>
          <w:p w:rsidR="00BF1B14" w:rsidRPr="001E65C1" w:rsidRDefault="00BF1B14" w:rsidP="003D1317">
            <w:pPr>
              <w:spacing w:before="20" w:after="20"/>
              <w:cnfStyle w:val="000000000000" w:firstRow="0" w:lastRow="0" w:firstColumn="0" w:lastColumn="0" w:oddVBand="0" w:evenVBand="0" w:oddHBand="0"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The quality of instruction was good.</w:t>
            </w:r>
          </w:p>
        </w:tc>
        <w:tc>
          <w:tcPr>
            <w:tcW w:w="6588" w:type="dxa"/>
          </w:tcPr>
          <w:p w:rsidR="00BF1B14" w:rsidRPr="001E65C1"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Participation and interaction were encouraged.</w:t>
            </w:r>
          </w:p>
        </w:tc>
        <w:tc>
          <w:tcPr>
            <w:tcW w:w="6588" w:type="dxa"/>
          </w:tcPr>
          <w:p w:rsidR="00BF1B14" w:rsidRPr="001E65C1" w:rsidRDefault="00BF1B14" w:rsidP="003D1317">
            <w:pPr>
              <w:spacing w:before="20" w:after="20"/>
              <w:cnfStyle w:val="000000000000" w:firstRow="0" w:lastRow="0" w:firstColumn="0" w:lastColumn="0" w:oddVBand="0" w:evenVBand="0" w:oddHBand="0" w:evenHBand="0" w:firstRowFirstColumn="0" w:firstRowLastColumn="0" w:lastRowFirstColumn="0" w:lastRowLastColumn="0"/>
              <w:rPr>
                <w:color w:val="auto"/>
                <w:sz w:val="18"/>
                <w:szCs w:val="18"/>
              </w:rPr>
            </w:pPr>
            <w:r w:rsidRPr="001E65C1">
              <w:rPr>
                <w:color w:val="auto"/>
                <w:sz w:val="18"/>
                <w:szCs w:val="18"/>
              </w:rPr>
              <w:t>100%</w:t>
            </w:r>
          </w:p>
        </w:tc>
      </w:tr>
      <w:tr w:rsidR="00BF1B14" w:rsidRPr="00416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BF1B14" w:rsidRPr="00416968" w:rsidRDefault="00BF1B14" w:rsidP="003D1317">
            <w:pPr>
              <w:spacing w:before="20" w:after="20"/>
              <w:rPr>
                <w:rFonts w:eastAsia="Times New Roman"/>
                <w:b w:val="0"/>
                <w:bCs w:val="0"/>
                <w:color w:val="000000"/>
                <w:sz w:val="18"/>
                <w:szCs w:val="18"/>
              </w:rPr>
            </w:pPr>
            <w:r w:rsidRPr="00416968">
              <w:rPr>
                <w:rFonts w:eastAsia="Times New Roman"/>
                <w:b w:val="0"/>
                <w:bCs w:val="0"/>
                <w:color w:val="000000"/>
                <w:sz w:val="18"/>
                <w:szCs w:val="18"/>
              </w:rPr>
              <w:t>Adequate time was provided for questions and discussion.</w:t>
            </w:r>
          </w:p>
        </w:tc>
        <w:tc>
          <w:tcPr>
            <w:tcW w:w="6588" w:type="dxa"/>
          </w:tcPr>
          <w:p w:rsidR="00BF1B14" w:rsidRPr="001E65C1" w:rsidRDefault="00BF1B14" w:rsidP="003D1317">
            <w:pPr>
              <w:spacing w:before="20" w:after="20"/>
              <w:cnfStyle w:val="000000100000" w:firstRow="0" w:lastRow="0" w:firstColumn="0" w:lastColumn="0" w:oddVBand="0" w:evenVBand="0" w:oddHBand="1" w:evenHBand="0" w:firstRowFirstColumn="0" w:firstRowLastColumn="0" w:lastRowFirstColumn="0" w:lastRowLastColumn="0"/>
              <w:rPr>
                <w:color w:val="auto"/>
                <w:sz w:val="18"/>
                <w:szCs w:val="18"/>
              </w:rPr>
            </w:pPr>
            <w:r w:rsidRPr="001E65C1">
              <w:rPr>
                <w:color w:val="auto"/>
                <w:sz w:val="18"/>
                <w:szCs w:val="18"/>
              </w:rPr>
              <w:t>100%</w:t>
            </w:r>
          </w:p>
        </w:tc>
      </w:tr>
    </w:tbl>
    <w:p w:rsidR="00BF1B14" w:rsidRDefault="00BF1B14" w:rsidP="00BF1B14">
      <w:pPr>
        <w:spacing w:line="240" w:lineRule="auto"/>
      </w:pPr>
    </w:p>
    <w:p w:rsidR="00BF1B14" w:rsidRDefault="00BF1B14" w:rsidP="00BF1B14">
      <w:pPr>
        <w:spacing w:after="0" w:line="240" w:lineRule="auto"/>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rPr>
          <w:b/>
          <w:color w:val="0070C0"/>
        </w:rPr>
      </w:pPr>
    </w:p>
    <w:p w:rsidR="00BF1B14" w:rsidRDefault="00BF1B14" w:rsidP="00BF1B14">
      <w:pPr>
        <w:spacing w:after="0" w:line="240" w:lineRule="auto"/>
        <w:jc w:val="center"/>
      </w:pPr>
      <w:r w:rsidRPr="00BE2598">
        <w:rPr>
          <w:b/>
          <w:color w:val="0070C0"/>
        </w:rPr>
        <w:t>TH</w:t>
      </w:r>
      <w:r>
        <w:rPr>
          <w:b/>
          <w:color w:val="0070C0"/>
        </w:rPr>
        <w:t>IS PAGE LEFT BLANK INTENTIONALLY</w:t>
      </w:r>
      <w:r>
        <w:t xml:space="preserve"> </w:t>
      </w:r>
    </w:p>
    <w:p w:rsidR="00BF1B14" w:rsidRDefault="00BF1B14" w:rsidP="00BF1B14">
      <w:pPr>
        <w:spacing w:after="0" w:line="240" w:lineRule="auto"/>
        <w:jc w:val="center"/>
      </w:pPr>
    </w:p>
    <w:p w:rsidR="00BF1B14" w:rsidRDefault="00BF1B14" w:rsidP="00BF1B14">
      <w:pPr>
        <w:pStyle w:val="Heading1"/>
        <w:ind w:left="2880" w:hanging="2880"/>
        <w:sectPr w:rsidR="00BF1B14">
          <w:headerReference w:type="default" r:id="rId46"/>
          <w:footerReference w:type="default" r:id="rId47"/>
          <w:type w:val="continuous"/>
          <w:pgSz w:w="15840" w:h="12240" w:orient="landscape" w:code="1"/>
          <w:pgMar w:top="1440" w:right="1440" w:bottom="1440" w:left="1440" w:header="720" w:footer="720" w:gutter="0"/>
          <w:cols w:space="720"/>
          <w:docGrid w:linePitch="360"/>
        </w:sectPr>
      </w:pPr>
    </w:p>
    <w:p w:rsidR="00BF1B14" w:rsidRPr="00A643B1" w:rsidRDefault="00B929C7" w:rsidP="00BF1B14">
      <w:pPr>
        <w:pStyle w:val="Heading1"/>
        <w:ind w:left="2880" w:hanging="2880"/>
      </w:pPr>
      <w:bookmarkStart w:id="18" w:name="_Toc379379897"/>
      <w:r w:rsidRPr="00A643B1">
        <w:lastRenderedPageBreak/>
        <w:t>ATTACHMENT C</w:t>
      </w:r>
      <w:r w:rsidRPr="00A643B1">
        <w:tab/>
        <w:t>IMPROV</w:t>
      </w:r>
      <w:r w:rsidR="00BF1B14" w:rsidRPr="00A643B1">
        <w:t>EMENT PLAN</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060"/>
        <w:gridCol w:w="1800"/>
        <w:gridCol w:w="1710"/>
        <w:gridCol w:w="2250"/>
        <w:gridCol w:w="1890"/>
      </w:tblGrid>
      <w:tr w:rsidR="00BF1B14" w:rsidRPr="00421181">
        <w:trPr>
          <w:cantSplit/>
          <w:tblHeader/>
        </w:trPr>
        <w:tc>
          <w:tcPr>
            <w:tcW w:w="2358"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Objective</w:t>
            </w:r>
          </w:p>
        </w:tc>
        <w:tc>
          <w:tcPr>
            <w:tcW w:w="3060"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Recommendation</w:t>
            </w:r>
          </w:p>
        </w:tc>
        <w:tc>
          <w:tcPr>
            <w:tcW w:w="1800"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Priority</w:t>
            </w:r>
          </w:p>
        </w:tc>
        <w:tc>
          <w:tcPr>
            <w:tcW w:w="1710"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Program Element</w:t>
            </w:r>
          </w:p>
        </w:tc>
        <w:tc>
          <w:tcPr>
            <w:tcW w:w="2250"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Responsible Party</w:t>
            </w:r>
          </w:p>
        </w:tc>
        <w:tc>
          <w:tcPr>
            <w:tcW w:w="1890" w:type="dxa"/>
            <w:shd w:val="clear" w:color="auto" w:fill="0070C0"/>
            <w:vAlign w:val="center"/>
          </w:tcPr>
          <w:p w:rsidR="00BF1B14" w:rsidRPr="00D01DFA" w:rsidRDefault="00BF1B14" w:rsidP="003D1317">
            <w:pPr>
              <w:spacing w:before="60" w:after="60"/>
              <w:jc w:val="center"/>
              <w:rPr>
                <w:b/>
                <w:color w:val="FFFFFF"/>
              </w:rPr>
            </w:pPr>
            <w:r w:rsidRPr="00D01DFA">
              <w:rPr>
                <w:b/>
                <w:color w:val="FFFFFF"/>
              </w:rPr>
              <w:t>Timeframe</w:t>
            </w:r>
          </w:p>
        </w:tc>
      </w:tr>
      <w:tr w:rsidR="00BF1B14" w:rsidRPr="00421181">
        <w:trPr>
          <w:cantSplit/>
        </w:trPr>
        <w:sdt>
          <w:sdtPr>
            <w:rPr>
              <w:sz w:val="20"/>
              <w:szCs w:val="20"/>
            </w:rPr>
            <w:id w:val="1114327961"/>
            <w:placeholder>
              <w:docPart w:val="14BF3F4733AF46158B0D18DEA7147C43"/>
            </w:placeholder>
            <w:dropDownList>
              <w:listItem w:displayText="1 - Notifications" w:value="1 - Notifications"/>
              <w:listItem w:displayText="2 - Unified Command" w:value="2 - Unified Command"/>
              <w:listItem w:displayText="3 - Roles and Responsibilities" w:value="3 - Roles and Responsibilities"/>
              <w:listItem w:displayText="Exercise Design" w:value="Exercise Design"/>
              <w:listItem w:displayText="Plan  Coordination" w:value="Plan  Coordination"/>
              <w:listItem w:displayText="Other" w:value="Other"/>
            </w:dropDownList>
          </w:sdtPr>
          <w:sdtEndPr/>
          <w:sdtContent>
            <w:tc>
              <w:tcPr>
                <w:tcW w:w="2358"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rPr>
                    <w:sz w:val="20"/>
                    <w:szCs w:val="20"/>
                  </w:rPr>
                </w:pPr>
                <w:r w:rsidRPr="00A643B1">
                  <w:rPr>
                    <w:sz w:val="20"/>
                    <w:szCs w:val="20"/>
                  </w:rPr>
                  <w:t>Exercise Design</w:t>
                </w:r>
              </w:p>
            </w:tc>
          </w:sdtContent>
        </w:sdt>
        <w:tc>
          <w:tcPr>
            <w:tcW w:w="306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D01DFA">
            <w:pPr>
              <w:pStyle w:val="ListParagraph"/>
              <w:ind w:left="0"/>
              <w:rPr>
                <w:sz w:val="20"/>
                <w:szCs w:val="20"/>
              </w:rPr>
            </w:pPr>
            <w:r w:rsidRPr="00A643B1">
              <w:rPr>
                <w:sz w:val="20"/>
                <w:szCs w:val="20"/>
              </w:rPr>
              <w:t>Include more agencies</w:t>
            </w:r>
            <w:r w:rsidR="00D01DFA" w:rsidRPr="00A643B1">
              <w:rPr>
                <w:sz w:val="20"/>
                <w:szCs w:val="20"/>
              </w:rPr>
              <w:t xml:space="preserve"> and stakeholders</w:t>
            </w:r>
            <w:r w:rsidRPr="00A643B1">
              <w:rPr>
                <w:sz w:val="20"/>
                <w:szCs w:val="20"/>
              </w:rPr>
              <w:t xml:space="preserve"> in future exercise</w:t>
            </w:r>
            <w:r w:rsidR="00D01DFA" w:rsidRPr="00A643B1">
              <w:rPr>
                <w:sz w:val="20"/>
                <w:szCs w:val="20"/>
              </w:rPr>
              <w:t>s.</w:t>
            </w:r>
          </w:p>
        </w:tc>
        <w:sdt>
          <w:sdtPr>
            <w:rPr>
              <w:sz w:val="20"/>
              <w:szCs w:val="20"/>
            </w:rPr>
            <w:id w:val="851845935"/>
            <w:placeholder>
              <w:docPart w:val="F9CE3B66C7FD420398C040E814118FF7"/>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Medium</w:t>
                </w:r>
              </w:p>
            </w:tc>
          </w:sdtContent>
        </w:sdt>
        <w:sdt>
          <w:sdtPr>
            <w:rPr>
              <w:color w:val="808080"/>
              <w:sz w:val="20"/>
              <w:szCs w:val="20"/>
            </w:rPr>
            <w:id w:val="329655387"/>
            <w:placeholder>
              <w:docPart w:val="F9CE3B66C7FD420398C040E814118FF7"/>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RRTIX/Exercise Design Team</w:t>
            </w:r>
          </w:p>
        </w:tc>
        <w:sdt>
          <w:sdtPr>
            <w:rPr>
              <w:sz w:val="20"/>
              <w:szCs w:val="20"/>
            </w:rPr>
            <w:id w:val="197672696"/>
            <w:placeholder>
              <w:docPart w:val="F9CE3B66C7FD420398C040E814118FF7"/>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Aspirational</w:t>
                </w:r>
              </w:p>
            </w:tc>
          </w:sdtContent>
        </w:sdt>
      </w:tr>
      <w:tr w:rsidR="00BF1B14" w:rsidRPr="00421181">
        <w:trPr>
          <w:cantSplit/>
        </w:trPr>
        <w:sdt>
          <w:sdtPr>
            <w:rPr>
              <w:color w:val="808080"/>
              <w:sz w:val="20"/>
              <w:szCs w:val="20"/>
            </w:rPr>
            <w:id w:val="1630281448"/>
            <w:placeholder>
              <w:docPart w:val="76E3CF7787224DA0A178C8D2B07E73BD"/>
            </w:placeholder>
            <w:dropDownList>
              <w:listItem w:displayText="1 - Notifications" w:value="1 - Notifications"/>
              <w:listItem w:displayText="2 - Unified Command" w:value="2 - Unified Command"/>
              <w:listItem w:displayText="3 - Roles and Responsibilities" w:value="3 - Roles and Responsibilities"/>
              <w:listItem w:displayText="Exercise Design" w:value="Exercise Design"/>
              <w:listItem w:displayText="Plan  Coordination" w:value="Plan  Coordination"/>
              <w:listItem w:displayText="Other" w:value="Other"/>
            </w:dropDownList>
          </w:sdtPr>
          <w:sdtEndPr/>
          <w:sdtContent>
            <w:tc>
              <w:tcPr>
                <w:tcW w:w="2358"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rPr>
                    <w:sz w:val="20"/>
                    <w:szCs w:val="20"/>
                  </w:rPr>
                </w:pPr>
                <w:r w:rsidRPr="00A643B1">
                  <w:rPr>
                    <w:sz w:val="20"/>
                    <w:szCs w:val="20"/>
                  </w:rPr>
                  <w:t>Exercise Design</w:t>
                </w:r>
              </w:p>
            </w:tc>
          </w:sdtContent>
        </w:sdt>
        <w:tc>
          <w:tcPr>
            <w:tcW w:w="306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6C3905">
            <w:pPr>
              <w:pStyle w:val="ListParagraph"/>
              <w:ind w:left="0"/>
              <w:rPr>
                <w:sz w:val="20"/>
                <w:szCs w:val="20"/>
              </w:rPr>
            </w:pPr>
            <w:r w:rsidRPr="00A643B1">
              <w:rPr>
                <w:sz w:val="20"/>
                <w:szCs w:val="20"/>
              </w:rPr>
              <w:t xml:space="preserve">Conduct annual exercises to </w:t>
            </w:r>
            <w:r w:rsidR="006C3905" w:rsidRPr="00A643B1">
              <w:rPr>
                <w:sz w:val="20"/>
                <w:szCs w:val="20"/>
              </w:rPr>
              <w:t xml:space="preserve">introduce and </w:t>
            </w:r>
            <w:r w:rsidRPr="00A643B1">
              <w:rPr>
                <w:sz w:val="20"/>
                <w:szCs w:val="20"/>
              </w:rPr>
              <w:t xml:space="preserve">test the </w:t>
            </w:r>
            <w:r w:rsidR="006C3905" w:rsidRPr="00A643B1">
              <w:rPr>
                <w:sz w:val="20"/>
                <w:szCs w:val="20"/>
              </w:rPr>
              <w:t>TR</w:t>
            </w:r>
            <w:r w:rsidRPr="00A643B1">
              <w:rPr>
                <w:sz w:val="20"/>
                <w:szCs w:val="20"/>
              </w:rPr>
              <w:t>GRP.</w:t>
            </w:r>
          </w:p>
        </w:tc>
        <w:sdt>
          <w:sdtPr>
            <w:rPr>
              <w:sz w:val="20"/>
              <w:szCs w:val="20"/>
            </w:rPr>
            <w:id w:val="1560664938"/>
            <w:placeholder>
              <w:docPart w:val="40C5063A7BBB41FFA7FFE4893E3233F2"/>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Medium</w:t>
                </w:r>
              </w:p>
            </w:tc>
          </w:sdtContent>
        </w:sdt>
        <w:sdt>
          <w:sdtPr>
            <w:rPr>
              <w:color w:val="808080"/>
              <w:sz w:val="20"/>
              <w:szCs w:val="20"/>
            </w:rPr>
            <w:id w:val="-462420303"/>
            <w:placeholder>
              <w:docPart w:val="40C5063A7BBB41FFA7FFE4893E3233F2"/>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All</w:t>
            </w:r>
          </w:p>
        </w:tc>
        <w:sdt>
          <w:sdtPr>
            <w:rPr>
              <w:sz w:val="20"/>
              <w:szCs w:val="20"/>
            </w:rPr>
            <w:id w:val="244378600"/>
            <w:placeholder>
              <w:docPart w:val="40C5063A7BBB41FFA7FFE4893E3233F2"/>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BF1B14" w:rsidRPr="00A643B1" w:rsidRDefault="00BF1B14" w:rsidP="003D1317">
                <w:pPr>
                  <w:spacing w:before="60" w:after="60"/>
                  <w:rPr>
                    <w:sz w:val="20"/>
                    <w:szCs w:val="20"/>
                  </w:rPr>
                </w:pPr>
                <w:r w:rsidRPr="00A643B1">
                  <w:rPr>
                    <w:sz w:val="20"/>
                    <w:szCs w:val="20"/>
                  </w:rPr>
                  <w:t>1 - 2 years</w:t>
                </w:r>
              </w:p>
            </w:tc>
          </w:sdtContent>
        </w:sdt>
      </w:tr>
      <w:tr w:rsidR="006C3905"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3D1317">
            <w:pPr>
              <w:rPr>
                <w:sz w:val="20"/>
                <w:szCs w:val="20"/>
              </w:rPr>
            </w:pPr>
            <w:r w:rsidRPr="00A643B1">
              <w:rPr>
                <w:sz w:val="20"/>
                <w:szCs w:val="20"/>
              </w:rPr>
              <w:t>1 – Incident Command System Response Organization</w:t>
            </w:r>
          </w:p>
        </w:tc>
        <w:tc>
          <w:tcPr>
            <w:tcW w:w="306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6C3905">
            <w:pPr>
              <w:pStyle w:val="ListParagraph"/>
              <w:ind w:left="0"/>
              <w:rPr>
                <w:sz w:val="20"/>
                <w:szCs w:val="20"/>
              </w:rPr>
            </w:pPr>
            <w:r w:rsidRPr="00A643B1">
              <w:rPr>
                <w:sz w:val="20"/>
                <w:szCs w:val="20"/>
              </w:rPr>
              <w:t>Conduct additional training around principles of Incident and Unified Command with Multi-Agency Coordination.</w:t>
            </w:r>
          </w:p>
        </w:tc>
        <w:sdt>
          <w:sdtPr>
            <w:rPr>
              <w:sz w:val="20"/>
              <w:szCs w:val="20"/>
            </w:rPr>
            <w:id w:val="-1505200139"/>
            <w:placeholder>
              <w:docPart w:val="31B1F0C82B4C4BE19F6BE91107CB7866"/>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Medium</w:t>
                </w:r>
              </w:p>
            </w:tc>
          </w:sdtContent>
        </w:sdt>
        <w:sdt>
          <w:sdtPr>
            <w:rPr>
              <w:color w:val="808080"/>
              <w:sz w:val="20"/>
              <w:szCs w:val="20"/>
            </w:rPr>
            <w:id w:val="1323239830"/>
            <w:placeholder>
              <w:docPart w:val="31B1F0C82B4C4BE19F6BE91107CB7866"/>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State Emergency Management agencies/Local Response Partners</w:t>
            </w:r>
          </w:p>
        </w:tc>
        <w:sdt>
          <w:sdtPr>
            <w:rPr>
              <w:sz w:val="20"/>
              <w:szCs w:val="20"/>
            </w:rPr>
            <w:id w:val="383387024"/>
            <w:placeholder>
              <w:docPart w:val="31B1F0C82B4C4BE19F6BE91107CB7866"/>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&lt; 1 year</w:t>
                </w:r>
              </w:p>
            </w:tc>
          </w:sdtContent>
        </w:sdt>
      </w:tr>
      <w:tr w:rsidR="006C3905"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3D1317">
            <w:pPr>
              <w:rPr>
                <w:sz w:val="20"/>
                <w:szCs w:val="20"/>
              </w:rPr>
            </w:pPr>
            <w:r w:rsidRPr="00A643B1">
              <w:rPr>
                <w:sz w:val="20"/>
                <w:szCs w:val="20"/>
              </w:rPr>
              <w:t>1 – Incident Command System Response Organization</w:t>
            </w:r>
          </w:p>
        </w:tc>
        <w:tc>
          <w:tcPr>
            <w:tcW w:w="3060" w:type="dxa"/>
            <w:tcBorders>
              <w:top w:val="single" w:sz="4" w:space="0" w:color="auto"/>
              <w:left w:val="single" w:sz="4" w:space="0" w:color="auto"/>
              <w:bottom w:val="single" w:sz="4" w:space="0" w:color="auto"/>
              <w:right w:val="single" w:sz="4" w:space="0" w:color="auto"/>
            </w:tcBorders>
            <w:vAlign w:val="center"/>
          </w:tcPr>
          <w:p w:rsidR="006C3905" w:rsidRPr="00A643B1" w:rsidRDefault="0032390F" w:rsidP="006C3905">
            <w:pPr>
              <w:pStyle w:val="ListParagraph"/>
              <w:ind w:left="0"/>
              <w:rPr>
                <w:sz w:val="20"/>
                <w:szCs w:val="20"/>
              </w:rPr>
            </w:pPr>
            <w:r>
              <w:rPr>
                <w:sz w:val="20"/>
                <w:szCs w:val="20"/>
              </w:rPr>
              <w:t>Provide training to c</w:t>
            </w:r>
            <w:r w:rsidR="006C3905" w:rsidRPr="00A643B1">
              <w:rPr>
                <w:sz w:val="20"/>
                <w:szCs w:val="20"/>
              </w:rPr>
              <w:t>larify the role and lines of authority for the local, state and federal agencies with the animal/agricultural-veterinary response capabilities and resources in supporting response efforts.</w:t>
            </w:r>
          </w:p>
        </w:tc>
        <w:sdt>
          <w:sdtPr>
            <w:rPr>
              <w:sz w:val="20"/>
              <w:szCs w:val="20"/>
            </w:rPr>
            <w:id w:val="-2097089029"/>
            <w:placeholder>
              <w:docPart w:val="BC8EE3B6C31D4FCC82041E796298BBD0"/>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6C3905" w:rsidRPr="00A643B1" w:rsidRDefault="0032390F" w:rsidP="00734AFE">
                <w:pPr>
                  <w:spacing w:before="60" w:after="60"/>
                  <w:rPr>
                    <w:sz w:val="20"/>
                    <w:szCs w:val="20"/>
                  </w:rPr>
                </w:pPr>
                <w:r>
                  <w:rPr>
                    <w:sz w:val="20"/>
                    <w:szCs w:val="20"/>
                  </w:rPr>
                  <w:t>High</w:t>
                </w:r>
              </w:p>
            </w:tc>
          </w:sdtContent>
        </w:sdt>
        <w:sdt>
          <w:sdtPr>
            <w:rPr>
              <w:color w:val="808080"/>
              <w:sz w:val="20"/>
              <w:szCs w:val="20"/>
            </w:rPr>
            <w:id w:val="-20482654"/>
            <w:placeholder>
              <w:docPart w:val="BC8EE3B6C31D4FCC82041E796298BBD0"/>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6C3905" w:rsidRPr="00A643B1" w:rsidRDefault="006C3905" w:rsidP="00734AFE">
            <w:pPr>
              <w:spacing w:before="60" w:after="60"/>
              <w:rPr>
                <w:sz w:val="20"/>
                <w:szCs w:val="20"/>
              </w:rPr>
            </w:pPr>
            <w:r w:rsidRPr="00A643B1">
              <w:rPr>
                <w:sz w:val="20"/>
                <w:szCs w:val="20"/>
              </w:rPr>
              <w:t>State Emergency Management agencies/Local Response Partners</w:t>
            </w:r>
          </w:p>
        </w:tc>
        <w:sdt>
          <w:sdtPr>
            <w:rPr>
              <w:sz w:val="20"/>
              <w:szCs w:val="20"/>
            </w:rPr>
            <w:id w:val="341506678"/>
            <w:placeholder>
              <w:docPart w:val="BC8EE3B6C31D4FCC82041E796298BBD0"/>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6C3905" w:rsidRPr="00A643B1" w:rsidRDefault="00420DD1" w:rsidP="00734AFE">
                <w:pPr>
                  <w:spacing w:before="60" w:after="60"/>
                  <w:rPr>
                    <w:sz w:val="20"/>
                    <w:szCs w:val="20"/>
                  </w:rPr>
                </w:pPr>
                <w:r>
                  <w:rPr>
                    <w:sz w:val="20"/>
                    <w:szCs w:val="20"/>
                  </w:rPr>
                  <w:t>Aspirational</w:t>
                </w:r>
              </w:p>
            </w:tc>
          </w:sdtContent>
        </w:sdt>
      </w:tr>
      <w:tr w:rsidR="00A643B1"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A643B1" w:rsidRPr="00A643B1" w:rsidRDefault="00A643B1" w:rsidP="003D1317">
            <w:pPr>
              <w:rPr>
                <w:sz w:val="20"/>
                <w:szCs w:val="20"/>
              </w:rPr>
            </w:pPr>
            <w:r w:rsidRPr="00A643B1">
              <w:rPr>
                <w:sz w:val="20"/>
                <w:szCs w:val="20"/>
              </w:rPr>
              <w:t>2- Prepare Incident Objectives Notification Lists</w:t>
            </w:r>
          </w:p>
        </w:tc>
        <w:tc>
          <w:tcPr>
            <w:tcW w:w="3060" w:type="dxa"/>
            <w:tcBorders>
              <w:top w:val="single" w:sz="4" w:space="0" w:color="auto"/>
              <w:left w:val="single" w:sz="4" w:space="0" w:color="auto"/>
              <w:bottom w:val="single" w:sz="4" w:space="0" w:color="auto"/>
              <w:right w:val="single" w:sz="4" w:space="0" w:color="auto"/>
            </w:tcBorders>
            <w:vAlign w:val="center"/>
          </w:tcPr>
          <w:p w:rsidR="00A643B1" w:rsidRPr="00A643B1" w:rsidRDefault="00A643B1" w:rsidP="00FF7129">
            <w:pPr>
              <w:pStyle w:val="ListParagraph"/>
              <w:ind w:left="0"/>
              <w:rPr>
                <w:sz w:val="20"/>
                <w:szCs w:val="20"/>
              </w:rPr>
            </w:pPr>
            <w:r w:rsidRPr="00A643B1">
              <w:rPr>
                <w:sz w:val="20"/>
                <w:szCs w:val="20"/>
              </w:rPr>
              <w:t xml:space="preserve">Conduct additional </w:t>
            </w:r>
            <w:r w:rsidR="00FF7129">
              <w:rPr>
                <w:sz w:val="20"/>
                <w:szCs w:val="20"/>
              </w:rPr>
              <w:t xml:space="preserve">exercises </w:t>
            </w:r>
            <w:r w:rsidRPr="00A643B1">
              <w:rPr>
                <w:sz w:val="20"/>
                <w:szCs w:val="20"/>
              </w:rPr>
              <w:t>regarding the roles, responsibilities including jurisdictional authorities for the response and veterinary communities.</w:t>
            </w:r>
          </w:p>
        </w:tc>
        <w:sdt>
          <w:sdtPr>
            <w:rPr>
              <w:sz w:val="20"/>
              <w:szCs w:val="20"/>
            </w:rPr>
            <w:id w:val="-1255275249"/>
            <w:placeholder>
              <w:docPart w:val="4DB2B2243D7B45058900311CD995322F"/>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A643B1" w:rsidRPr="00D12939" w:rsidRDefault="00A643B1" w:rsidP="00B10460">
                <w:pPr>
                  <w:spacing w:before="60" w:after="60"/>
                  <w:rPr>
                    <w:sz w:val="20"/>
                    <w:szCs w:val="20"/>
                  </w:rPr>
                </w:pPr>
                <w:r w:rsidRPr="00D12939">
                  <w:rPr>
                    <w:sz w:val="20"/>
                    <w:szCs w:val="20"/>
                  </w:rPr>
                  <w:t>Medium</w:t>
                </w:r>
              </w:p>
            </w:tc>
          </w:sdtContent>
        </w:sdt>
        <w:sdt>
          <w:sdtPr>
            <w:rPr>
              <w:sz w:val="20"/>
              <w:szCs w:val="20"/>
            </w:rPr>
            <w:id w:val="1366022678"/>
            <w:placeholder>
              <w:docPart w:val="4DB2B2243D7B45058900311CD995322F"/>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A643B1" w:rsidRPr="00D12939" w:rsidRDefault="00BF4AB7" w:rsidP="00B10460">
                <w:pPr>
                  <w:spacing w:before="60" w:after="60"/>
                  <w:rPr>
                    <w:sz w:val="20"/>
                    <w:szCs w:val="20"/>
                  </w:rPr>
                </w:pPr>
                <w:r w:rsidRPr="00D12939">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A643B1" w:rsidRPr="00A643B1" w:rsidRDefault="00A643B1" w:rsidP="00A643B1">
            <w:pPr>
              <w:spacing w:before="60" w:after="60"/>
              <w:rPr>
                <w:sz w:val="20"/>
                <w:szCs w:val="20"/>
              </w:rPr>
            </w:pPr>
            <w:r w:rsidRPr="00A643B1">
              <w:rPr>
                <w:sz w:val="20"/>
                <w:szCs w:val="20"/>
              </w:rPr>
              <w:t>State /Local  and Veterinary Response Authorities</w:t>
            </w:r>
          </w:p>
        </w:tc>
        <w:sdt>
          <w:sdtPr>
            <w:rPr>
              <w:sz w:val="20"/>
              <w:szCs w:val="20"/>
            </w:rPr>
            <w:id w:val="-673653623"/>
            <w:placeholder>
              <w:docPart w:val="4DB2B2243D7B45058900311CD995322F"/>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A643B1"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rPr>
                <w:sz w:val="20"/>
                <w:szCs w:val="20"/>
              </w:rPr>
            </w:pPr>
            <w:r w:rsidRPr="00A643B1">
              <w:rPr>
                <w:sz w:val="20"/>
                <w:szCs w:val="20"/>
              </w:rPr>
              <w:lastRenderedPageBreak/>
              <w:t>2- Prepare Incident Objectives Notification Lists</w:t>
            </w:r>
          </w:p>
        </w:tc>
        <w:tc>
          <w:tcPr>
            <w:tcW w:w="306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6B3EAF">
            <w:pPr>
              <w:pStyle w:val="ListParagraph"/>
              <w:ind w:left="0"/>
              <w:rPr>
                <w:sz w:val="20"/>
                <w:szCs w:val="20"/>
              </w:rPr>
            </w:pPr>
            <w:r w:rsidRPr="00A643B1">
              <w:rPr>
                <w:sz w:val="20"/>
                <w:szCs w:val="20"/>
              </w:rPr>
              <w:t xml:space="preserve">Conduct additional training </w:t>
            </w:r>
            <w:r>
              <w:rPr>
                <w:sz w:val="20"/>
                <w:szCs w:val="20"/>
              </w:rPr>
              <w:t>on Unified Command and multi</w:t>
            </w:r>
            <w:r w:rsidR="006B3EAF">
              <w:rPr>
                <w:sz w:val="20"/>
                <w:szCs w:val="20"/>
              </w:rPr>
              <w:t>-</w:t>
            </w:r>
            <w:r>
              <w:rPr>
                <w:sz w:val="20"/>
                <w:szCs w:val="20"/>
              </w:rPr>
              <w:t xml:space="preserve"> agency coordination.</w:t>
            </w:r>
          </w:p>
        </w:tc>
        <w:sdt>
          <w:sdtPr>
            <w:rPr>
              <w:sz w:val="20"/>
              <w:szCs w:val="20"/>
            </w:rPr>
            <w:id w:val="-1901358181"/>
            <w:placeholder>
              <w:docPart w:val="3CA4403E2CB84CD595143539F4DEB499"/>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32390F" w:rsidP="00B10460">
                <w:pPr>
                  <w:spacing w:before="60" w:after="60"/>
                  <w:rPr>
                    <w:sz w:val="20"/>
                    <w:szCs w:val="20"/>
                  </w:rPr>
                </w:pPr>
                <w:r>
                  <w:rPr>
                    <w:sz w:val="20"/>
                    <w:szCs w:val="20"/>
                  </w:rPr>
                  <w:t>High</w:t>
                </w:r>
              </w:p>
            </w:tc>
          </w:sdtContent>
        </w:sdt>
        <w:sdt>
          <w:sdtPr>
            <w:rPr>
              <w:color w:val="808080"/>
              <w:sz w:val="20"/>
              <w:szCs w:val="20"/>
            </w:rPr>
            <w:id w:val="-90933891"/>
            <w:placeholder>
              <w:docPart w:val="3CA4403E2CB84CD595143539F4DEB499"/>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State /Local  and Veterinary Response Authorities</w:t>
            </w:r>
          </w:p>
        </w:tc>
        <w:sdt>
          <w:sdtPr>
            <w:rPr>
              <w:sz w:val="20"/>
              <w:szCs w:val="20"/>
            </w:rPr>
            <w:id w:val="-1744714610"/>
            <w:placeholder>
              <w:docPart w:val="3CA4403E2CB84CD595143539F4DEB499"/>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421181" w:rsidRDefault="00FF7129" w:rsidP="003D1317">
            <w:pPr>
              <w:rPr>
                <w:sz w:val="20"/>
                <w:szCs w:val="20"/>
                <w:highlight w:val="yellow"/>
              </w:rPr>
            </w:pPr>
            <w:r w:rsidRPr="00FF7129">
              <w:rPr>
                <w:sz w:val="20"/>
                <w:szCs w:val="20"/>
              </w:rPr>
              <w:t>3 – Identify Response and Transportation Resources and Protocols</w:t>
            </w:r>
          </w:p>
        </w:tc>
        <w:tc>
          <w:tcPr>
            <w:tcW w:w="306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1E5ED2">
            <w:pPr>
              <w:pStyle w:val="ListParagraph"/>
              <w:ind w:left="0"/>
              <w:rPr>
                <w:sz w:val="20"/>
                <w:szCs w:val="20"/>
              </w:rPr>
            </w:pPr>
            <w:r w:rsidRPr="00A643B1">
              <w:rPr>
                <w:sz w:val="20"/>
                <w:szCs w:val="20"/>
              </w:rPr>
              <w:t>Conduct</w:t>
            </w:r>
            <w:r w:rsidR="0032390F">
              <w:rPr>
                <w:sz w:val="20"/>
                <w:szCs w:val="20"/>
              </w:rPr>
              <w:t xml:space="preserve"> tabletop exercises</w:t>
            </w:r>
            <w:r w:rsidRPr="00A643B1">
              <w:rPr>
                <w:sz w:val="20"/>
                <w:szCs w:val="20"/>
              </w:rPr>
              <w:t xml:space="preserve"> </w:t>
            </w:r>
            <w:r>
              <w:rPr>
                <w:sz w:val="20"/>
                <w:szCs w:val="20"/>
              </w:rPr>
              <w:t>on Unified Command</w:t>
            </w:r>
            <w:r w:rsidR="001E5ED2">
              <w:rPr>
                <w:sz w:val="20"/>
                <w:szCs w:val="20"/>
              </w:rPr>
              <w:t xml:space="preserve">, </w:t>
            </w:r>
            <w:r w:rsidR="0032390F">
              <w:rPr>
                <w:sz w:val="20"/>
                <w:szCs w:val="20"/>
              </w:rPr>
              <w:t>transportation resources</w:t>
            </w:r>
            <w:r w:rsidR="001E5ED2">
              <w:rPr>
                <w:sz w:val="20"/>
                <w:szCs w:val="20"/>
              </w:rPr>
              <w:t xml:space="preserve"> and include protocols for animal response activities.</w:t>
            </w:r>
          </w:p>
        </w:tc>
        <w:sdt>
          <w:sdtPr>
            <w:rPr>
              <w:sz w:val="20"/>
              <w:szCs w:val="20"/>
            </w:rPr>
            <w:id w:val="374273683"/>
            <w:placeholder>
              <w:docPart w:val="2C2B27E0009B4617A769B0748E49AB73"/>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sz w:val="20"/>
              <w:szCs w:val="20"/>
            </w:rPr>
            <w:id w:val="-956329158"/>
            <w:placeholder>
              <w:docPart w:val="2C2B27E0009B4617A769B0748E49AB73"/>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32390F" w:rsidP="00B10460">
                <w:pPr>
                  <w:spacing w:before="60" w:after="60"/>
                  <w:rPr>
                    <w:sz w:val="20"/>
                    <w:szCs w:val="20"/>
                  </w:rPr>
                </w:pPr>
                <w:r w:rsidRPr="0032390F">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1E5ED2" w:rsidP="00B10460">
            <w:pPr>
              <w:spacing w:before="60" w:after="60"/>
              <w:rPr>
                <w:sz w:val="20"/>
                <w:szCs w:val="20"/>
              </w:rPr>
            </w:pPr>
            <w:r>
              <w:rPr>
                <w:sz w:val="20"/>
                <w:szCs w:val="20"/>
              </w:rPr>
              <w:t>All</w:t>
            </w:r>
          </w:p>
        </w:tc>
        <w:sdt>
          <w:sdtPr>
            <w:rPr>
              <w:sz w:val="20"/>
              <w:szCs w:val="20"/>
            </w:rPr>
            <w:id w:val="1763563002"/>
            <w:placeholder>
              <w:docPart w:val="2C2B27E0009B4617A769B0748E49AB73"/>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&lt; 1 year</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421181" w:rsidRDefault="00FF7129" w:rsidP="003D1317">
            <w:pPr>
              <w:rPr>
                <w:sz w:val="20"/>
                <w:szCs w:val="20"/>
                <w:highlight w:val="yellow"/>
              </w:rPr>
            </w:pPr>
            <w:r w:rsidRPr="001E5ED2">
              <w:rPr>
                <w:sz w:val="20"/>
                <w:szCs w:val="20"/>
              </w:rPr>
              <w:t>3 – Identify Response and Transportation Resources and Protocols</w:t>
            </w:r>
          </w:p>
        </w:tc>
        <w:tc>
          <w:tcPr>
            <w:tcW w:w="306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1E5ED2">
            <w:pPr>
              <w:pStyle w:val="ListParagraph"/>
              <w:ind w:left="0"/>
              <w:rPr>
                <w:sz w:val="20"/>
                <w:szCs w:val="20"/>
              </w:rPr>
            </w:pPr>
            <w:r w:rsidRPr="00A643B1">
              <w:rPr>
                <w:sz w:val="20"/>
                <w:szCs w:val="20"/>
              </w:rPr>
              <w:t xml:space="preserve">Conduct training </w:t>
            </w:r>
            <w:r w:rsidR="001E5ED2">
              <w:rPr>
                <w:sz w:val="20"/>
                <w:szCs w:val="20"/>
              </w:rPr>
              <w:t>around the roles and responsibilities of the local</w:t>
            </w:r>
            <w:r w:rsidR="00925CFD">
              <w:rPr>
                <w:sz w:val="20"/>
                <w:szCs w:val="20"/>
              </w:rPr>
              <w:t>, state</w:t>
            </w:r>
            <w:r w:rsidR="001E5ED2">
              <w:rPr>
                <w:sz w:val="20"/>
                <w:szCs w:val="20"/>
              </w:rPr>
              <w:t xml:space="preserve"> emergency response and veterinary personnel.</w:t>
            </w:r>
          </w:p>
        </w:tc>
        <w:sdt>
          <w:sdtPr>
            <w:rPr>
              <w:sz w:val="20"/>
              <w:szCs w:val="20"/>
            </w:rPr>
            <w:id w:val="-96400915"/>
            <w:placeholder>
              <w:docPart w:val="79AFC513146348BFB7AE33FC52080E3A"/>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color w:val="808080"/>
              <w:sz w:val="20"/>
              <w:szCs w:val="20"/>
            </w:rPr>
            <w:id w:val="114650687"/>
            <w:placeholder>
              <w:docPart w:val="79AFC513146348BFB7AE33FC52080E3A"/>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State /Local  and Veterinary Response Authorities</w:t>
            </w:r>
          </w:p>
        </w:tc>
        <w:sdt>
          <w:sdtPr>
            <w:rPr>
              <w:sz w:val="20"/>
              <w:szCs w:val="20"/>
            </w:rPr>
            <w:id w:val="-1180587960"/>
            <w:placeholder>
              <w:docPart w:val="79AFC513146348BFB7AE33FC52080E3A"/>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421181" w:rsidRDefault="00FF7129" w:rsidP="004E0814">
            <w:pPr>
              <w:rPr>
                <w:sz w:val="20"/>
                <w:szCs w:val="20"/>
                <w:highlight w:val="yellow"/>
              </w:rPr>
            </w:pPr>
            <w:r w:rsidRPr="001E5ED2">
              <w:rPr>
                <w:sz w:val="20"/>
                <w:szCs w:val="20"/>
              </w:rPr>
              <w:t>4– Identify the Responsible agencies, contractor support, approved disposal methods.</w:t>
            </w:r>
          </w:p>
        </w:tc>
        <w:tc>
          <w:tcPr>
            <w:tcW w:w="3060" w:type="dxa"/>
            <w:tcBorders>
              <w:top w:val="single" w:sz="4" w:space="0" w:color="auto"/>
              <w:left w:val="single" w:sz="4" w:space="0" w:color="auto"/>
              <w:bottom w:val="single" w:sz="4" w:space="0" w:color="auto"/>
              <w:right w:val="single" w:sz="4" w:space="0" w:color="auto"/>
            </w:tcBorders>
            <w:vAlign w:val="center"/>
          </w:tcPr>
          <w:p w:rsidR="00FF7129" w:rsidRPr="00A643B1" w:rsidRDefault="001E5ED2" w:rsidP="00B10460">
            <w:pPr>
              <w:pStyle w:val="ListParagraph"/>
              <w:ind w:left="0"/>
              <w:rPr>
                <w:sz w:val="20"/>
                <w:szCs w:val="20"/>
              </w:rPr>
            </w:pPr>
            <w:r w:rsidRPr="00A643B1">
              <w:rPr>
                <w:sz w:val="20"/>
                <w:szCs w:val="20"/>
              </w:rPr>
              <w:t xml:space="preserve">Conduct additional </w:t>
            </w:r>
            <w:r>
              <w:rPr>
                <w:sz w:val="20"/>
                <w:szCs w:val="20"/>
              </w:rPr>
              <w:t>exercises to further explore the r</w:t>
            </w:r>
            <w:r w:rsidR="006B75DE">
              <w:rPr>
                <w:sz w:val="20"/>
                <w:szCs w:val="20"/>
              </w:rPr>
              <w:t xml:space="preserve">esponse, </w:t>
            </w:r>
            <w:r>
              <w:rPr>
                <w:sz w:val="20"/>
                <w:szCs w:val="20"/>
              </w:rPr>
              <w:t xml:space="preserve">recovery actions </w:t>
            </w:r>
            <w:r w:rsidR="006B75DE">
              <w:rPr>
                <w:sz w:val="20"/>
                <w:szCs w:val="20"/>
              </w:rPr>
              <w:t xml:space="preserve">and disposal practiced disposal methods </w:t>
            </w:r>
            <w:r>
              <w:rPr>
                <w:sz w:val="20"/>
                <w:szCs w:val="20"/>
              </w:rPr>
              <w:t>expected by local, state, federal and veterinary response partners.</w:t>
            </w:r>
          </w:p>
        </w:tc>
        <w:sdt>
          <w:sdtPr>
            <w:rPr>
              <w:sz w:val="20"/>
              <w:szCs w:val="20"/>
            </w:rPr>
            <w:id w:val="8655777"/>
            <w:placeholder>
              <w:docPart w:val="2451166F86C848FA9A542C175383F5D7"/>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sz w:val="20"/>
              <w:szCs w:val="20"/>
            </w:rPr>
            <w:id w:val="1391918532"/>
            <w:placeholder>
              <w:docPart w:val="2451166F86C848FA9A542C175383F5D7"/>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1E5ED2" w:rsidP="00B10460">
                <w:pPr>
                  <w:spacing w:before="60" w:after="60"/>
                  <w:rPr>
                    <w:sz w:val="20"/>
                    <w:szCs w:val="20"/>
                  </w:rPr>
                </w:pPr>
                <w:r w:rsidRPr="001E5ED2">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State /Local  and Veterinary Response Authorities</w:t>
            </w:r>
          </w:p>
        </w:tc>
        <w:sdt>
          <w:sdtPr>
            <w:rPr>
              <w:sz w:val="20"/>
              <w:szCs w:val="20"/>
            </w:rPr>
            <w:id w:val="-1233391405"/>
            <w:placeholder>
              <w:docPart w:val="2451166F86C848FA9A542C175383F5D7"/>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421181" w:rsidRDefault="00FF7129" w:rsidP="003D1317">
            <w:pPr>
              <w:rPr>
                <w:sz w:val="20"/>
                <w:szCs w:val="20"/>
                <w:highlight w:val="yellow"/>
              </w:rPr>
            </w:pPr>
            <w:r w:rsidRPr="001E5ED2">
              <w:rPr>
                <w:sz w:val="20"/>
                <w:szCs w:val="20"/>
              </w:rPr>
              <w:t>4– Identify the Responsible agencies, contractor support, approved disposal methods.</w:t>
            </w:r>
          </w:p>
        </w:tc>
        <w:tc>
          <w:tcPr>
            <w:tcW w:w="306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1E5ED2">
            <w:pPr>
              <w:pStyle w:val="ListParagraph"/>
              <w:ind w:left="0"/>
              <w:rPr>
                <w:sz w:val="20"/>
                <w:szCs w:val="20"/>
              </w:rPr>
            </w:pPr>
            <w:r w:rsidRPr="00A643B1">
              <w:rPr>
                <w:sz w:val="20"/>
                <w:szCs w:val="20"/>
              </w:rPr>
              <w:t xml:space="preserve">Conduct </w:t>
            </w:r>
            <w:r w:rsidR="001E5ED2">
              <w:rPr>
                <w:sz w:val="20"/>
                <w:szCs w:val="20"/>
              </w:rPr>
              <w:t xml:space="preserve">trainings/discussions to explore the response and recovery actions expected by local, state, federal, veterinary response partners including their contractor support. </w:t>
            </w:r>
          </w:p>
        </w:tc>
        <w:sdt>
          <w:sdtPr>
            <w:rPr>
              <w:sz w:val="20"/>
              <w:szCs w:val="20"/>
            </w:rPr>
            <w:id w:val="-328903051"/>
            <w:placeholder>
              <w:docPart w:val="C2F07AE01E994BF5900D13D02C60A6CA"/>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color w:val="808080"/>
              <w:sz w:val="20"/>
              <w:szCs w:val="20"/>
            </w:rPr>
            <w:id w:val="170148454"/>
            <w:placeholder>
              <w:docPart w:val="C2F07AE01E994BF5900D13D02C60A6CA"/>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State /Local  and Veterinary Response Authorities</w:t>
            </w:r>
          </w:p>
        </w:tc>
        <w:sdt>
          <w:sdtPr>
            <w:rPr>
              <w:sz w:val="20"/>
              <w:szCs w:val="20"/>
            </w:rPr>
            <w:id w:val="-1672095972"/>
            <w:placeholder>
              <w:docPart w:val="C2F07AE01E994BF5900D13D02C60A6CA"/>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BA1BED" w:rsidRDefault="00FF7129" w:rsidP="003D1317">
            <w:pPr>
              <w:rPr>
                <w:sz w:val="20"/>
                <w:szCs w:val="20"/>
              </w:rPr>
            </w:pPr>
            <w:r w:rsidRPr="00BA1BED">
              <w:rPr>
                <w:sz w:val="20"/>
                <w:szCs w:val="20"/>
              </w:rPr>
              <w:lastRenderedPageBreak/>
              <w:t>5 – Identify and Develop a Strategy to address contamination risks to other livestock/animals not directly impacted by the incident.</w:t>
            </w:r>
          </w:p>
        </w:tc>
        <w:tc>
          <w:tcPr>
            <w:tcW w:w="3060" w:type="dxa"/>
            <w:tcBorders>
              <w:top w:val="single" w:sz="4" w:space="0" w:color="auto"/>
              <w:left w:val="single" w:sz="4" w:space="0" w:color="auto"/>
              <w:bottom w:val="single" w:sz="4" w:space="0" w:color="auto"/>
              <w:right w:val="single" w:sz="4" w:space="0" w:color="auto"/>
            </w:tcBorders>
            <w:vAlign w:val="center"/>
          </w:tcPr>
          <w:p w:rsidR="00C0070A" w:rsidRPr="00C0070A" w:rsidRDefault="00FF7129" w:rsidP="00C0070A">
            <w:pPr>
              <w:spacing w:after="0"/>
              <w:rPr>
                <w:sz w:val="20"/>
                <w:szCs w:val="20"/>
              </w:rPr>
            </w:pPr>
            <w:r w:rsidRPr="00C0070A">
              <w:rPr>
                <w:sz w:val="20"/>
                <w:szCs w:val="20"/>
              </w:rPr>
              <w:t>Conduct additional training</w:t>
            </w:r>
            <w:r w:rsidR="00C0070A" w:rsidRPr="00C0070A">
              <w:rPr>
                <w:sz w:val="20"/>
                <w:szCs w:val="20"/>
              </w:rPr>
              <w:t xml:space="preserve"> </w:t>
            </w:r>
            <w:r w:rsidR="00C0070A">
              <w:rPr>
                <w:sz w:val="20"/>
                <w:szCs w:val="20"/>
              </w:rPr>
              <w:t xml:space="preserve">– planning discussions </w:t>
            </w:r>
            <w:r w:rsidR="00C0070A" w:rsidRPr="00C0070A">
              <w:rPr>
                <w:sz w:val="20"/>
                <w:szCs w:val="20"/>
              </w:rPr>
              <w:t xml:space="preserve">to develop strategies addressing the risk of spreading contamination to other livestock/animals </w:t>
            </w:r>
            <w:r w:rsidR="00C0070A">
              <w:rPr>
                <w:sz w:val="20"/>
                <w:szCs w:val="20"/>
              </w:rPr>
              <w:t>during or after a hazmat incident</w:t>
            </w:r>
            <w:r w:rsidR="007467BD">
              <w:rPr>
                <w:sz w:val="20"/>
                <w:szCs w:val="20"/>
              </w:rPr>
              <w:t>.</w:t>
            </w:r>
          </w:p>
          <w:p w:rsidR="00FF7129" w:rsidRPr="00C0070A" w:rsidRDefault="00FF7129" w:rsidP="00C0070A">
            <w:pPr>
              <w:pStyle w:val="ListParagraph"/>
              <w:ind w:left="0"/>
              <w:rPr>
                <w:sz w:val="20"/>
                <w:szCs w:val="20"/>
              </w:rPr>
            </w:pPr>
          </w:p>
        </w:tc>
        <w:sdt>
          <w:sdtPr>
            <w:rPr>
              <w:sz w:val="20"/>
              <w:szCs w:val="20"/>
            </w:rPr>
            <w:id w:val="1869333063"/>
            <w:placeholder>
              <w:docPart w:val="614210BEFFE547E4AF5A9B477B6EBA9F"/>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color w:val="808080"/>
              <w:sz w:val="20"/>
              <w:szCs w:val="20"/>
            </w:rPr>
            <w:id w:val="-1830813488"/>
            <w:placeholder>
              <w:docPart w:val="614210BEFFE547E4AF5A9B477B6EBA9F"/>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Training</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C0070A" w:rsidP="00B10460">
            <w:pPr>
              <w:spacing w:before="60" w:after="60"/>
              <w:rPr>
                <w:sz w:val="20"/>
                <w:szCs w:val="20"/>
              </w:rPr>
            </w:pPr>
            <w:r>
              <w:rPr>
                <w:sz w:val="20"/>
                <w:szCs w:val="20"/>
              </w:rPr>
              <w:t>All</w:t>
            </w:r>
          </w:p>
        </w:tc>
        <w:sdt>
          <w:sdtPr>
            <w:rPr>
              <w:sz w:val="20"/>
              <w:szCs w:val="20"/>
            </w:rPr>
            <w:id w:val="2039845857"/>
            <w:placeholder>
              <w:docPart w:val="614210BEFFE547E4AF5A9B477B6EBA9F"/>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FF7129"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FF7129" w:rsidRPr="00BA1BED" w:rsidRDefault="00FF7129" w:rsidP="003D1317">
            <w:pPr>
              <w:rPr>
                <w:sz w:val="20"/>
                <w:szCs w:val="20"/>
              </w:rPr>
            </w:pPr>
            <w:r w:rsidRPr="00BA1BED">
              <w:rPr>
                <w:sz w:val="20"/>
                <w:szCs w:val="20"/>
              </w:rPr>
              <w:t>5 – Identify and Develop a Strategy to address contamination risks to other livestock/animals not directly impacted by the incident.</w:t>
            </w:r>
          </w:p>
        </w:tc>
        <w:tc>
          <w:tcPr>
            <w:tcW w:w="3060" w:type="dxa"/>
            <w:tcBorders>
              <w:top w:val="single" w:sz="4" w:space="0" w:color="auto"/>
              <w:left w:val="single" w:sz="4" w:space="0" w:color="auto"/>
              <w:bottom w:val="single" w:sz="4" w:space="0" w:color="auto"/>
              <w:right w:val="single" w:sz="4" w:space="0" w:color="auto"/>
            </w:tcBorders>
            <w:vAlign w:val="center"/>
          </w:tcPr>
          <w:p w:rsidR="00C0070A" w:rsidRPr="00C0070A" w:rsidRDefault="00FF7129" w:rsidP="00C0070A">
            <w:pPr>
              <w:spacing w:after="0"/>
              <w:rPr>
                <w:sz w:val="20"/>
                <w:szCs w:val="20"/>
              </w:rPr>
            </w:pPr>
            <w:r w:rsidRPr="00BA1BED">
              <w:rPr>
                <w:sz w:val="20"/>
                <w:szCs w:val="20"/>
              </w:rPr>
              <w:t xml:space="preserve">Conduct </w:t>
            </w:r>
            <w:r w:rsidR="00C0070A">
              <w:rPr>
                <w:sz w:val="20"/>
                <w:szCs w:val="20"/>
              </w:rPr>
              <w:t>an exercise</w:t>
            </w:r>
            <w:r w:rsidRPr="00BA1BED">
              <w:rPr>
                <w:sz w:val="20"/>
                <w:szCs w:val="20"/>
              </w:rPr>
              <w:t xml:space="preserve"> </w:t>
            </w:r>
            <w:r w:rsidR="00C0070A">
              <w:rPr>
                <w:sz w:val="20"/>
                <w:szCs w:val="20"/>
              </w:rPr>
              <w:t>o</w:t>
            </w:r>
            <w:r w:rsidR="0072051E">
              <w:rPr>
                <w:sz w:val="20"/>
                <w:szCs w:val="20"/>
              </w:rPr>
              <w:t>n the strategies</w:t>
            </w:r>
            <w:r w:rsidR="00C0070A">
              <w:rPr>
                <w:sz w:val="20"/>
                <w:szCs w:val="20"/>
              </w:rPr>
              <w:t xml:space="preserve"> to minimize </w:t>
            </w:r>
            <w:r w:rsidR="00C0070A" w:rsidRPr="00C0070A">
              <w:rPr>
                <w:sz w:val="20"/>
                <w:szCs w:val="20"/>
              </w:rPr>
              <w:t xml:space="preserve">the risk of spreading contamination to other livestock/ animals </w:t>
            </w:r>
            <w:r w:rsidR="00C0070A">
              <w:rPr>
                <w:sz w:val="20"/>
                <w:szCs w:val="20"/>
              </w:rPr>
              <w:t>during or after a hazmat incident</w:t>
            </w:r>
            <w:r w:rsidR="007467BD">
              <w:rPr>
                <w:sz w:val="20"/>
                <w:szCs w:val="20"/>
              </w:rPr>
              <w:t>.</w:t>
            </w:r>
          </w:p>
          <w:p w:rsidR="00FF7129" w:rsidRPr="00BA1BED" w:rsidRDefault="00C0070A" w:rsidP="00C0070A">
            <w:pPr>
              <w:pStyle w:val="ListParagraph"/>
              <w:ind w:left="0"/>
              <w:rPr>
                <w:sz w:val="20"/>
                <w:szCs w:val="20"/>
              </w:rPr>
            </w:pPr>
            <w:r w:rsidRPr="00C0070A">
              <w:rPr>
                <w:sz w:val="20"/>
                <w:szCs w:val="20"/>
              </w:rPr>
              <w:t xml:space="preserve"> </w:t>
            </w:r>
          </w:p>
        </w:tc>
        <w:sdt>
          <w:sdtPr>
            <w:rPr>
              <w:sz w:val="20"/>
              <w:szCs w:val="20"/>
            </w:rPr>
            <w:id w:val="-476381364"/>
            <w:placeholder>
              <w:docPart w:val="06C43799FBF0489191196280C719C7E5"/>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FF7129" w:rsidRPr="00A643B1" w:rsidRDefault="00FF7129" w:rsidP="00B10460">
                <w:pPr>
                  <w:spacing w:before="60" w:after="60"/>
                  <w:rPr>
                    <w:sz w:val="20"/>
                    <w:szCs w:val="20"/>
                  </w:rPr>
                </w:pPr>
                <w:r w:rsidRPr="00A643B1">
                  <w:rPr>
                    <w:sz w:val="20"/>
                    <w:szCs w:val="20"/>
                  </w:rPr>
                  <w:t>Medium</w:t>
                </w:r>
              </w:p>
            </w:tc>
          </w:sdtContent>
        </w:sdt>
        <w:sdt>
          <w:sdtPr>
            <w:rPr>
              <w:sz w:val="20"/>
              <w:szCs w:val="20"/>
            </w:rPr>
            <w:id w:val="1863312713"/>
            <w:placeholder>
              <w:docPart w:val="06C43799FBF0489191196280C719C7E5"/>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FF7129" w:rsidRPr="00A643B1" w:rsidRDefault="00C0070A" w:rsidP="00B10460">
                <w:pPr>
                  <w:spacing w:before="60" w:after="60"/>
                  <w:rPr>
                    <w:sz w:val="20"/>
                    <w:szCs w:val="20"/>
                  </w:rPr>
                </w:pPr>
                <w:r w:rsidRPr="00C0070A">
                  <w:rPr>
                    <w:sz w:val="20"/>
                    <w:szCs w:val="20"/>
                  </w:rPr>
                  <w:t>Exercise</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FF7129" w:rsidRPr="00A643B1" w:rsidRDefault="00C0070A" w:rsidP="00B10460">
            <w:pPr>
              <w:spacing w:before="60" w:after="60"/>
              <w:rPr>
                <w:sz w:val="20"/>
                <w:szCs w:val="20"/>
              </w:rPr>
            </w:pPr>
            <w:r>
              <w:rPr>
                <w:sz w:val="20"/>
                <w:szCs w:val="20"/>
              </w:rPr>
              <w:t>All</w:t>
            </w:r>
          </w:p>
        </w:tc>
        <w:sdt>
          <w:sdtPr>
            <w:rPr>
              <w:sz w:val="20"/>
              <w:szCs w:val="20"/>
            </w:rPr>
            <w:id w:val="-2129999362"/>
            <w:placeholder>
              <w:docPart w:val="06C43799FBF0489191196280C719C7E5"/>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FF7129" w:rsidRPr="00A643B1" w:rsidRDefault="00420DD1" w:rsidP="00B10460">
                <w:pPr>
                  <w:spacing w:before="60" w:after="60"/>
                  <w:rPr>
                    <w:sz w:val="20"/>
                    <w:szCs w:val="20"/>
                  </w:rPr>
                </w:pPr>
                <w:r>
                  <w:rPr>
                    <w:sz w:val="20"/>
                    <w:szCs w:val="20"/>
                  </w:rPr>
                  <w:t>Aspirational</w:t>
                </w:r>
              </w:p>
            </w:tc>
          </w:sdtContent>
        </w:sdt>
      </w:tr>
      <w:tr w:rsidR="00871860" w:rsidRPr="00421181">
        <w:trPr>
          <w:cantSplit/>
        </w:trPr>
        <w:tc>
          <w:tcPr>
            <w:tcW w:w="2358" w:type="dxa"/>
            <w:tcBorders>
              <w:top w:val="single" w:sz="4" w:space="0" w:color="auto"/>
              <w:left w:val="single" w:sz="4" w:space="0" w:color="auto"/>
              <w:bottom w:val="single" w:sz="4" w:space="0" w:color="auto"/>
              <w:right w:val="single" w:sz="4" w:space="0" w:color="auto"/>
            </w:tcBorders>
            <w:vAlign w:val="center"/>
          </w:tcPr>
          <w:p w:rsidR="00871860" w:rsidRPr="00BA1BED" w:rsidRDefault="00871860" w:rsidP="003D1317">
            <w:pPr>
              <w:rPr>
                <w:sz w:val="20"/>
                <w:szCs w:val="20"/>
              </w:rPr>
            </w:pPr>
            <w:r w:rsidRPr="00BA1BED">
              <w:rPr>
                <w:sz w:val="20"/>
                <w:szCs w:val="20"/>
              </w:rPr>
              <w:t>5 – Identify and Develop a Strategy to address contamination risks to other livestock/animals not directly impacted by the incident.</w:t>
            </w:r>
          </w:p>
        </w:tc>
        <w:tc>
          <w:tcPr>
            <w:tcW w:w="3060" w:type="dxa"/>
            <w:tcBorders>
              <w:top w:val="single" w:sz="4" w:space="0" w:color="auto"/>
              <w:left w:val="single" w:sz="4" w:space="0" w:color="auto"/>
              <w:bottom w:val="single" w:sz="4" w:space="0" w:color="auto"/>
              <w:right w:val="single" w:sz="4" w:space="0" w:color="auto"/>
            </w:tcBorders>
            <w:vAlign w:val="center"/>
          </w:tcPr>
          <w:p w:rsidR="00871860" w:rsidRPr="00C0070A" w:rsidRDefault="00871860" w:rsidP="004D6DD4">
            <w:pPr>
              <w:spacing w:after="0"/>
              <w:rPr>
                <w:sz w:val="20"/>
                <w:szCs w:val="20"/>
              </w:rPr>
            </w:pPr>
            <w:r>
              <w:rPr>
                <w:sz w:val="20"/>
                <w:szCs w:val="20"/>
              </w:rPr>
              <w:t xml:space="preserve">Develop an MOU for the Livestock Task Force.  </w:t>
            </w:r>
          </w:p>
          <w:p w:rsidR="00871860" w:rsidRPr="00BA1BED" w:rsidRDefault="00871860" w:rsidP="00C0070A">
            <w:pPr>
              <w:spacing w:after="0"/>
              <w:rPr>
                <w:sz w:val="20"/>
                <w:szCs w:val="20"/>
              </w:rPr>
            </w:pPr>
            <w:r w:rsidRPr="00C0070A">
              <w:rPr>
                <w:sz w:val="20"/>
                <w:szCs w:val="20"/>
              </w:rPr>
              <w:t xml:space="preserve"> </w:t>
            </w:r>
          </w:p>
        </w:tc>
        <w:sdt>
          <w:sdtPr>
            <w:rPr>
              <w:sz w:val="20"/>
              <w:szCs w:val="20"/>
            </w:rPr>
            <w:id w:val="-1691056211"/>
            <w:placeholder>
              <w:docPart w:val="C6656851DF8E44AF9137C5E2638823A5"/>
            </w:placeholder>
            <w:dropDownList>
              <w:listItem w:displayText="High" w:value="High"/>
              <w:listItem w:displayText="Medium" w:value="Medium"/>
              <w:listItem w:displayText="Low" w:value="Low"/>
            </w:dropDownList>
          </w:sdtPr>
          <w:sdtEndPr/>
          <w:sdtContent>
            <w:tc>
              <w:tcPr>
                <w:tcW w:w="1800" w:type="dxa"/>
                <w:tcBorders>
                  <w:top w:val="single" w:sz="4" w:space="0" w:color="auto"/>
                  <w:left w:val="single" w:sz="4" w:space="0" w:color="auto"/>
                  <w:bottom w:val="single" w:sz="4" w:space="0" w:color="auto"/>
                  <w:right w:val="single" w:sz="4" w:space="0" w:color="auto"/>
                </w:tcBorders>
                <w:vAlign w:val="center"/>
              </w:tcPr>
              <w:p w:rsidR="00871860" w:rsidRDefault="00871860" w:rsidP="00B10460">
                <w:pPr>
                  <w:spacing w:before="60" w:after="60"/>
                  <w:rPr>
                    <w:sz w:val="20"/>
                    <w:szCs w:val="20"/>
                  </w:rPr>
                </w:pPr>
                <w:r w:rsidRPr="00A643B1">
                  <w:rPr>
                    <w:sz w:val="20"/>
                    <w:szCs w:val="20"/>
                  </w:rPr>
                  <w:t>Medium</w:t>
                </w:r>
              </w:p>
            </w:tc>
          </w:sdtContent>
        </w:sdt>
        <w:sdt>
          <w:sdtPr>
            <w:rPr>
              <w:sz w:val="20"/>
              <w:szCs w:val="20"/>
            </w:rPr>
            <w:id w:val="1475714085"/>
            <w:placeholder>
              <w:docPart w:val="DB5159C703FD414FAD6645220A0209BA"/>
            </w:placeholder>
            <w:dropDownList>
              <w:listItem w:displayText="Planning" w:value="Planning"/>
              <w:listItem w:displayText="Organization" w:value="Organization"/>
              <w:listItem w:displayText="Equipment" w:value="Equipment"/>
              <w:listItem w:displayText="Training" w:value="Training"/>
              <w:listItem w:displayText="Exercise" w:value="Exercise"/>
            </w:dropDownList>
          </w:sdtPr>
          <w:sdtEndPr/>
          <w:sdtContent>
            <w:tc>
              <w:tcPr>
                <w:tcW w:w="1710" w:type="dxa"/>
                <w:tcBorders>
                  <w:top w:val="single" w:sz="4" w:space="0" w:color="auto"/>
                  <w:left w:val="single" w:sz="4" w:space="0" w:color="auto"/>
                  <w:bottom w:val="single" w:sz="4" w:space="0" w:color="auto"/>
                  <w:right w:val="single" w:sz="4" w:space="0" w:color="auto"/>
                </w:tcBorders>
                <w:vAlign w:val="center"/>
              </w:tcPr>
              <w:p w:rsidR="00871860" w:rsidRDefault="00871860" w:rsidP="00B10460">
                <w:pPr>
                  <w:spacing w:before="60" w:after="60"/>
                  <w:rPr>
                    <w:sz w:val="20"/>
                    <w:szCs w:val="20"/>
                  </w:rPr>
                </w:pPr>
                <w:r>
                  <w:rPr>
                    <w:sz w:val="20"/>
                    <w:szCs w:val="20"/>
                  </w:rPr>
                  <w:t>Organization</w:t>
                </w:r>
              </w:p>
            </w:tc>
          </w:sdtContent>
        </w:sdt>
        <w:tc>
          <w:tcPr>
            <w:tcW w:w="2250" w:type="dxa"/>
            <w:tcBorders>
              <w:top w:val="single" w:sz="4" w:space="0" w:color="auto"/>
              <w:left w:val="single" w:sz="4" w:space="0" w:color="auto"/>
              <w:bottom w:val="single" w:sz="4" w:space="0" w:color="auto"/>
              <w:right w:val="single" w:sz="4" w:space="0" w:color="auto"/>
            </w:tcBorders>
            <w:vAlign w:val="center"/>
          </w:tcPr>
          <w:p w:rsidR="00871860" w:rsidRDefault="00871860" w:rsidP="00B10460">
            <w:pPr>
              <w:spacing w:before="60" w:after="60"/>
              <w:rPr>
                <w:sz w:val="20"/>
                <w:szCs w:val="20"/>
              </w:rPr>
            </w:pPr>
            <w:r>
              <w:rPr>
                <w:sz w:val="20"/>
                <w:szCs w:val="20"/>
              </w:rPr>
              <w:t>State Ag and NG</w:t>
            </w:r>
          </w:p>
        </w:tc>
        <w:sdt>
          <w:sdtPr>
            <w:rPr>
              <w:sz w:val="20"/>
              <w:szCs w:val="20"/>
            </w:rPr>
            <w:id w:val="-1510828922"/>
            <w:placeholder>
              <w:docPart w:val="E1F23EB164AC45A5B7564135008BCE7D"/>
            </w:placeholder>
            <w:dropDownList>
              <w:listItem w:displayText="Immediate" w:value="Immediate"/>
              <w:listItem w:displayText="&lt; 1 year" w:value="&lt; 1 year"/>
              <w:listItem w:displayText="1 - 2 years" w:value="1 - 2 years"/>
              <w:listItem w:displayText="Aspirational" w:value="Aspirational"/>
            </w:dropDownList>
          </w:sdtPr>
          <w:sdtEndPr/>
          <w:sdtContent>
            <w:tc>
              <w:tcPr>
                <w:tcW w:w="1890" w:type="dxa"/>
                <w:tcBorders>
                  <w:top w:val="single" w:sz="4" w:space="0" w:color="auto"/>
                  <w:left w:val="single" w:sz="4" w:space="0" w:color="auto"/>
                  <w:bottom w:val="single" w:sz="4" w:space="0" w:color="auto"/>
                  <w:right w:val="single" w:sz="4" w:space="0" w:color="auto"/>
                </w:tcBorders>
                <w:vAlign w:val="center"/>
              </w:tcPr>
              <w:p w:rsidR="00871860" w:rsidRDefault="00871860" w:rsidP="00B10460">
                <w:pPr>
                  <w:spacing w:before="60" w:after="60"/>
                  <w:rPr>
                    <w:sz w:val="20"/>
                    <w:szCs w:val="20"/>
                  </w:rPr>
                </w:pPr>
                <w:r>
                  <w:rPr>
                    <w:sz w:val="20"/>
                    <w:szCs w:val="20"/>
                  </w:rPr>
                  <w:t>Aspirational</w:t>
                </w:r>
              </w:p>
            </w:tc>
          </w:sdtContent>
        </w:sdt>
      </w:tr>
    </w:tbl>
    <w:p w:rsidR="00BF1B14" w:rsidRDefault="00BF1B14" w:rsidP="00BF1B14">
      <w:pPr>
        <w:spacing w:line="240" w:lineRule="auto"/>
      </w:pPr>
    </w:p>
    <w:p w:rsidR="003D1317" w:rsidRDefault="003D1317"/>
    <w:sectPr w:rsidR="003D1317" w:rsidSect="003D131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E90" w:rsidRDefault="00BD0E90" w:rsidP="000F67DE">
      <w:pPr>
        <w:spacing w:after="0" w:line="240" w:lineRule="auto"/>
      </w:pPr>
      <w:r>
        <w:separator/>
      </w:r>
    </w:p>
  </w:endnote>
  <w:endnote w:type="continuationSeparator" w:id="0">
    <w:p w:rsidR="00BD0E90" w:rsidRDefault="00BD0E90" w:rsidP="000F6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3D1317">
    <w:pPr>
      <w:pStyle w:val="Footer"/>
      <w:pBdr>
        <w:top w:val="single" w:sz="12" w:space="1" w:color="auto"/>
      </w:pBdr>
      <w:jc w:val="center"/>
    </w:pPr>
  </w:p>
  <w:p w:rsidR="00B10460" w:rsidRDefault="00B104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3D1317">
    <w:pPr>
      <w:pStyle w:val="Footer"/>
      <w:pBdr>
        <w:top w:val="single" w:sz="12" w:space="1" w:color="auto"/>
      </w:pBdr>
      <w:jc w:val="center"/>
    </w:pPr>
  </w:p>
  <w:p w:rsidR="00B10460" w:rsidRDefault="00B104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3D1317">
    <w:pPr>
      <w:pStyle w:val="Footer"/>
      <w:pBdr>
        <w:top w:val="single" w:sz="12" w:space="1" w:color="auto"/>
      </w:pBdr>
      <w:jc w:val="right"/>
    </w:pPr>
    <w:r>
      <w:fldChar w:fldCharType="begin"/>
    </w:r>
    <w:r>
      <w:instrText xml:space="preserve"> PAGE   \* MERGEFORMAT </w:instrText>
    </w:r>
    <w:r>
      <w:fldChar w:fldCharType="separate"/>
    </w:r>
    <w:r w:rsidR="00192E94">
      <w:rPr>
        <w:noProof/>
      </w:rPr>
      <w:t>1</w:t>
    </w:r>
    <w:r>
      <w:rPr>
        <w:noProof/>
      </w:rPr>
      <w:fldChar w:fldCharType="end"/>
    </w:r>
  </w:p>
  <w:p w:rsidR="00B10460" w:rsidRDefault="00B104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3D1317">
    <w:pPr>
      <w:pStyle w:val="Footer"/>
      <w:pBdr>
        <w:top w:val="single" w:sz="12" w:space="1" w:color="auto"/>
      </w:pBdr>
      <w:jc w:val="right"/>
    </w:pPr>
    <w:r>
      <w:fldChar w:fldCharType="begin"/>
    </w:r>
    <w:r>
      <w:instrText xml:space="preserve"> PAGE   \* MERGEFORMAT </w:instrText>
    </w:r>
    <w:r>
      <w:fldChar w:fldCharType="separate"/>
    </w:r>
    <w:r w:rsidR="00192E94">
      <w:rPr>
        <w:noProof/>
      </w:rPr>
      <w:t>11</w:t>
    </w:r>
    <w:r>
      <w:rPr>
        <w:noProof/>
      </w:rPr>
      <w:fldChar w:fldCharType="end"/>
    </w:r>
  </w:p>
  <w:p w:rsidR="00B10460" w:rsidRDefault="00B104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3D1317">
    <w:pPr>
      <w:pStyle w:val="Footer"/>
      <w:pBdr>
        <w:top w:val="single" w:sz="12" w:space="1" w:color="auto"/>
      </w:pBdr>
      <w:jc w:val="right"/>
    </w:pPr>
    <w:r>
      <w:fldChar w:fldCharType="begin"/>
    </w:r>
    <w:r>
      <w:instrText xml:space="preserve"> PAGE   \* MERGEFORMAT </w:instrText>
    </w:r>
    <w:r>
      <w:fldChar w:fldCharType="separate"/>
    </w:r>
    <w:r w:rsidR="00192E94">
      <w:rPr>
        <w:noProof/>
      </w:rPr>
      <w:t>24</w:t>
    </w:r>
    <w:r>
      <w:rPr>
        <w:noProof/>
      </w:rPr>
      <w:fldChar w:fldCharType="end"/>
    </w:r>
  </w:p>
  <w:p w:rsidR="00B10460" w:rsidRDefault="00B1046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1B4CB1">
    <w:pPr>
      <w:pStyle w:val="Footer"/>
      <w:pBdr>
        <w:top w:val="single" w:sz="12" w:space="1" w:color="auto"/>
      </w:pBdr>
      <w:jc w:val="right"/>
    </w:pPr>
    <w:r>
      <w:fldChar w:fldCharType="begin"/>
    </w:r>
    <w:r>
      <w:instrText xml:space="preserve"> PAGE   \* MERGEFORMAT </w:instrText>
    </w:r>
    <w:r>
      <w:fldChar w:fldCharType="separate"/>
    </w:r>
    <w:r w:rsidR="00192E94">
      <w:rPr>
        <w:noProof/>
      </w:rPr>
      <w:t>29</w:t>
    </w:r>
    <w:r>
      <w:rPr>
        <w:noProof/>
      </w:rPr>
      <w:fldChar w:fldCharType="end"/>
    </w:r>
  </w:p>
  <w:p w:rsidR="00B10460" w:rsidRDefault="00B104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E90" w:rsidRDefault="00BD0E90" w:rsidP="000F67DE">
      <w:pPr>
        <w:spacing w:after="0" w:line="240" w:lineRule="auto"/>
      </w:pPr>
      <w:r>
        <w:separator/>
      </w:r>
    </w:p>
  </w:footnote>
  <w:footnote w:type="continuationSeparator" w:id="0">
    <w:p w:rsidR="00BD0E90" w:rsidRDefault="00BD0E90" w:rsidP="000F6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Pr="000D76BC" w:rsidRDefault="00B10460" w:rsidP="003A34C9">
    <w:pPr>
      <w:pStyle w:val="Header"/>
      <w:pBdr>
        <w:bottom w:val="single" w:sz="12" w:space="1" w:color="auto"/>
      </w:pBdr>
      <w:jc w:val="right"/>
      <w:rPr>
        <w:b/>
        <w:color w:val="0070C0"/>
      </w:rPr>
    </w:pPr>
    <w:r>
      <w:rPr>
        <w:b/>
        <w:color w:val="0070C0"/>
      </w:rPr>
      <w:t>Nevada Hazmat Animal-Agriculture (Contaminated Livestock) Discussion-Based</w:t>
    </w:r>
    <w:r w:rsidRPr="000D76BC">
      <w:rPr>
        <w:b/>
        <w:color w:val="0070C0"/>
      </w:rPr>
      <w:t xml:space="preserve"> Tabletop Exercise</w:t>
    </w:r>
  </w:p>
  <w:p w:rsidR="00B10460" w:rsidRPr="00EB573D" w:rsidRDefault="00B10460" w:rsidP="003D1317">
    <w:pPr>
      <w:pStyle w:val="Header"/>
      <w:jc w:val="right"/>
      <w:rPr>
        <w:b/>
      </w:rPr>
    </w:pPr>
    <w:r>
      <w:rPr>
        <w:b/>
      </w:rPr>
      <w:t>After Action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Pr="000D76BC" w:rsidRDefault="00B10460" w:rsidP="003A34C9">
    <w:pPr>
      <w:pStyle w:val="Header"/>
      <w:pBdr>
        <w:bottom w:val="single" w:sz="12" w:space="1" w:color="auto"/>
      </w:pBdr>
      <w:jc w:val="right"/>
      <w:rPr>
        <w:b/>
        <w:color w:val="0070C0"/>
      </w:rPr>
    </w:pPr>
    <w:r>
      <w:rPr>
        <w:b/>
        <w:color w:val="0070C0"/>
      </w:rPr>
      <w:t>Nevada Hazmat Animal-Agriculture (Contaminated Livestock) Discussion-Based</w:t>
    </w:r>
    <w:r w:rsidRPr="000D76BC">
      <w:rPr>
        <w:b/>
        <w:color w:val="0070C0"/>
      </w:rPr>
      <w:t xml:space="preserve"> Tabletop Exercise</w:t>
    </w:r>
  </w:p>
  <w:p w:rsidR="00B10460" w:rsidRPr="00EB573D" w:rsidRDefault="00B10460" w:rsidP="003D1317">
    <w:pPr>
      <w:pStyle w:val="Header"/>
      <w:jc w:val="right"/>
      <w:rPr>
        <w:b/>
      </w:rPr>
    </w:pPr>
    <w:r>
      <w:rPr>
        <w:b/>
      </w:rPr>
      <w:t>After Action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Pr="000D76BC" w:rsidRDefault="00B10460" w:rsidP="003A34C9">
    <w:pPr>
      <w:pStyle w:val="Header"/>
      <w:pBdr>
        <w:bottom w:val="single" w:sz="12" w:space="1" w:color="auto"/>
      </w:pBdr>
      <w:jc w:val="right"/>
      <w:rPr>
        <w:b/>
        <w:color w:val="0070C0"/>
      </w:rPr>
    </w:pPr>
    <w:r>
      <w:rPr>
        <w:b/>
        <w:color w:val="0070C0"/>
      </w:rPr>
      <w:t>Nevada Hazmat Animal-Agriculture (Contaminated Livestock) Discussion-Based</w:t>
    </w:r>
    <w:r w:rsidRPr="000D76BC">
      <w:rPr>
        <w:b/>
        <w:color w:val="0070C0"/>
      </w:rPr>
      <w:t xml:space="preserve"> Tabletop Exercise</w:t>
    </w:r>
  </w:p>
  <w:p w:rsidR="00B10460" w:rsidRPr="00EB573D" w:rsidRDefault="00B10460" w:rsidP="003D1317">
    <w:pPr>
      <w:pStyle w:val="Header"/>
      <w:jc w:val="right"/>
      <w:rPr>
        <w:b/>
      </w:rPr>
    </w:pPr>
    <w:r>
      <w:rPr>
        <w:b/>
      </w:rPr>
      <w:t>After Action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Pr="000D76BC" w:rsidRDefault="00B10460" w:rsidP="003D1317">
    <w:pPr>
      <w:pStyle w:val="Header"/>
      <w:pBdr>
        <w:bottom w:val="single" w:sz="12" w:space="1" w:color="auto"/>
      </w:pBdr>
      <w:jc w:val="right"/>
      <w:rPr>
        <w:b/>
        <w:color w:val="0070C0"/>
      </w:rPr>
    </w:pPr>
    <w:r>
      <w:rPr>
        <w:b/>
        <w:color w:val="0070C0"/>
      </w:rPr>
      <w:t>Nevada Hazmat Animal-Agriculture (Contaminated Livestock) Discussion-Based</w:t>
    </w:r>
    <w:r w:rsidRPr="000D76BC">
      <w:rPr>
        <w:b/>
        <w:color w:val="0070C0"/>
      </w:rPr>
      <w:t xml:space="preserve"> Tabletop Exercise</w:t>
    </w:r>
  </w:p>
  <w:p w:rsidR="00B10460" w:rsidRPr="00EB573D" w:rsidRDefault="00B10460" w:rsidP="003D1317">
    <w:pPr>
      <w:pStyle w:val="Header"/>
      <w:jc w:val="right"/>
      <w:rPr>
        <w:b/>
      </w:rPr>
    </w:pPr>
    <w:r>
      <w:rPr>
        <w:b/>
      </w:rPr>
      <w:t>After Action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460" w:rsidRDefault="00B10460" w:rsidP="001B4CB1">
    <w:pPr>
      <w:pStyle w:val="Header"/>
      <w:pBdr>
        <w:bottom w:val="single" w:sz="12" w:space="1" w:color="auto"/>
      </w:pBdr>
      <w:jc w:val="right"/>
      <w:rPr>
        <w:b/>
        <w:color w:val="1F497D"/>
      </w:rPr>
    </w:pPr>
    <w:r>
      <w:rPr>
        <w:b/>
        <w:color w:val="1F497D"/>
      </w:rPr>
      <w:t>Nevada HAZMAT &amp; Animal-Agriculture (Contaminated Livestock) Discussion-Based Tabletop Exercise</w:t>
    </w:r>
  </w:p>
  <w:p w:rsidR="00B10460" w:rsidRPr="00EB573D" w:rsidRDefault="00B10460" w:rsidP="001B4CB1">
    <w:pPr>
      <w:pStyle w:val="Header"/>
      <w:jc w:val="right"/>
      <w:rPr>
        <w:b/>
      </w:rPr>
    </w:pPr>
    <w:r>
      <w:rPr>
        <w:b/>
      </w:rPr>
      <w:t>Situation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323BB4"/>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nsid w:val="034478CD"/>
    <w:multiLevelType w:val="hybridMultilevel"/>
    <w:tmpl w:val="179E4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07D9A"/>
    <w:multiLevelType w:val="hybridMultilevel"/>
    <w:tmpl w:val="1786C3E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D5F53"/>
    <w:multiLevelType w:val="hybridMultilevel"/>
    <w:tmpl w:val="A938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91483"/>
    <w:multiLevelType w:val="hybridMultilevel"/>
    <w:tmpl w:val="3CD4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A07CF"/>
    <w:multiLevelType w:val="hybridMultilevel"/>
    <w:tmpl w:val="375C38AC"/>
    <w:lvl w:ilvl="0" w:tplc="B194319A">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D51B7"/>
    <w:multiLevelType w:val="hybridMultilevel"/>
    <w:tmpl w:val="311413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A2530"/>
    <w:multiLevelType w:val="hybridMultilevel"/>
    <w:tmpl w:val="B010CBEC"/>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D3490"/>
    <w:multiLevelType w:val="hybridMultilevel"/>
    <w:tmpl w:val="6F847848"/>
    <w:lvl w:ilvl="0" w:tplc="04090019">
      <w:start w:val="1"/>
      <w:numFmt w:val="low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A63C9F"/>
    <w:multiLevelType w:val="hybridMultilevel"/>
    <w:tmpl w:val="C34A6C4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2015A6"/>
    <w:multiLevelType w:val="hybridMultilevel"/>
    <w:tmpl w:val="EB801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16B46"/>
    <w:multiLevelType w:val="hybridMultilevel"/>
    <w:tmpl w:val="6772F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BD5617"/>
    <w:multiLevelType w:val="hybridMultilevel"/>
    <w:tmpl w:val="D56403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1B0107"/>
    <w:multiLevelType w:val="hybridMultilevel"/>
    <w:tmpl w:val="15E07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74750"/>
    <w:multiLevelType w:val="hybridMultilevel"/>
    <w:tmpl w:val="EB801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367A8"/>
    <w:multiLevelType w:val="hybridMultilevel"/>
    <w:tmpl w:val="EA46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624AAE"/>
    <w:multiLevelType w:val="hybridMultilevel"/>
    <w:tmpl w:val="C07C01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36421"/>
    <w:multiLevelType w:val="hybridMultilevel"/>
    <w:tmpl w:val="3D0A1CF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4427A1"/>
    <w:multiLevelType w:val="hybridMultilevel"/>
    <w:tmpl w:val="6636A098"/>
    <w:lvl w:ilvl="0" w:tplc="746829D0">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120B5C"/>
    <w:multiLevelType w:val="hybridMultilevel"/>
    <w:tmpl w:val="E02A3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22088"/>
    <w:multiLevelType w:val="hybridMultilevel"/>
    <w:tmpl w:val="5EB000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8761F99"/>
    <w:multiLevelType w:val="hybridMultilevel"/>
    <w:tmpl w:val="09F2CC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8FA56F7"/>
    <w:multiLevelType w:val="hybridMultilevel"/>
    <w:tmpl w:val="789C7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EA3A64"/>
    <w:multiLevelType w:val="hybridMultilevel"/>
    <w:tmpl w:val="83BC54B4"/>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7750AF"/>
    <w:multiLevelType w:val="hybridMultilevel"/>
    <w:tmpl w:val="050E2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AA61D0"/>
    <w:multiLevelType w:val="hybridMultilevel"/>
    <w:tmpl w:val="8A60020A"/>
    <w:lvl w:ilvl="0" w:tplc="04090011">
      <w:start w:val="1"/>
      <w:numFmt w:val="decimal"/>
      <w:lvlText w:val="%1)"/>
      <w:lvlJc w:val="left"/>
      <w:pPr>
        <w:ind w:left="72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63CF7"/>
    <w:multiLevelType w:val="hybridMultilevel"/>
    <w:tmpl w:val="C5D8AC80"/>
    <w:lvl w:ilvl="0" w:tplc="04090011">
      <w:start w:val="1"/>
      <w:numFmt w:val="decimal"/>
      <w:lvlText w:val="%1)"/>
      <w:lvlJc w:val="left"/>
      <w:pPr>
        <w:ind w:left="720" w:hanging="360"/>
      </w:pPr>
      <w:rPr>
        <w:rFonts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525C82"/>
    <w:multiLevelType w:val="hybridMultilevel"/>
    <w:tmpl w:val="4A761868"/>
    <w:lvl w:ilvl="0" w:tplc="E9F036A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650BF"/>
    <w:multiLevelType w:val="hybridMultilevel"/>
    <w:tmpl w:val="11DEED86"/>
    <w:lvl w:ilvl="0" w:tplc="E9F036AA">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40B3B"/>
    <w:multiLevelType w:val="hybridMultilevel"/>
    <w:tmpl w:val="FA24D7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FB2809"/>
    <w:multiLevelType w:val="hybridMultilevel"/>
    <w:tmpl w:val="179E4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F571D"/>
    <w:multiLevelType w:val="hybridMultilevel"/>
    <w:tmpl w:val="5E6267E0"/>
    <w:lvl w:ilvl="0" w:tplc="CEEA69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6F4C6A"/>
    <w:multiLevelType w:val="hybridMultilevel"/>
    <w:tmpl w:val="7F8A3D8E"/>
    <w:lvl w:ilvl="0" w:tplc="D326167A">
      <w:start w:val="1"/>
      <w:numFmt w:val="decimal"/>
      <w:lvlText w:val="%1."/>
      <w:lvlJc w:val="left"/>
      <w:pPr>
        <w:tabs>
          <w:tab w:val="num" w:pos="720"/>
        </w:tabs>
        <w:ind w:left="720" w:hanging="360"/>
      </w:pPr>
      <w:rPr>
        <w:rFonts w:cs="Times New Roman"/>
      </w:rPr>
    </w:lvl>
    <w:lvl w:ilvl="1" w:tplc="A684A994">
      <w:start w:val="1"/>
      <w:numFmt w:val="decimal"/>
      <w:lvlText w:val="%2."/>
      <w:lvlJc w:val="left"/>
      <w:pPr>
        <w:tabs>
          <w:tab w:val="num" w:pos="1440"/>
        </w:tabs>
        <w:ind w:left="1440" w:hanging="360"/>
      </w:pPr>
      <w:rPr>
        <w:rFonts w:cs="Times New Roman"/>
      </w:rPr>
    </w:lvl>
    <w:lvl w:ilvl="2" w:tplc="268C548A">
      <w:start w:val="1"/>
      <w:numFmt w:val="decimal"/>
      <w:lvlText w:val="%3."/>
      <w:lvlJc w:val="left"/>
      <w:pPr>
        <w:tabs>
          <w:tab w:val="num" w:pos="2160"/>
        </w:tabs>
        <w:ind w:left="2160" w:hanging="360"/>
      </w:pPr>
      <w:rPr>
        <w:rFonts w:cs="Times New Roman"/>
      </w:rPr>
    </w:lvl>
    <w:lvl w:ilvl="3" w:tplc="8724D558">
      <w:start w:val="1"/>
      <w:numFmt w:val="decimal"/>
      <w:lvlText w:val="%4."/>
      <w:lvlJc w:val="left"/>
      <w:pPr>
        <w:tabs>
          <w:tab w:val="num" w:pos="2880"/>
        </w:tabs>
        <w:ind w:left="2880" w:hanging="360"/>
      </w:pPr>
      <w:rPr>
        <w:rFonts w:cs="Times New Roman"/>
      </w:rPr>
    </w:lvl>
    <w:lvl w:ilvl="4" w:tplc="31A84D64">
      <w:start w:val="1"/>
      <w:numFmt w:val="decimal"/>
      <w:lvlText w:val="%5."/>
      <w:lvlJc w:val="left"/>
      <w:pPr>
        <w:tabs>
          <w:tab w:val="num" w:pos="3600"/>
        </w:tabs>
        <w:ind w:left="3600" w:hanging="360"/>
      </w:pPr>
      <w:rPr>
        <w:rFonts w:cs="Times New Roman"/>
      </w:rPr>
    </w:lvl>
    <w:lvl w:ilvl="5" w:tplc="6AC21DE0">
      <w:start w:val="1"/>
      <w:numFmt w:val="decimal"/>
      <w:lvlText w:val="%6."/>
      <w:lvlJc w:val="left"/>
      <w:pPr>
        <w:tabs>
          <w:tab w:val="num" w:pos="4320"/>
        </w:tabs>
        <w:ind w:left="4320" w:hanging="360"/>
      </w:pPr>
      <w:rPr>
        <w:rFonts w:cs="Times New Roman"/>
      </w:rPr>
    </w:lvl>
    <w:lvl w:ilvl="6" w:tplc="5F82915A">
      <w:start w:val="1"/>
      <w:numFmt w:val="decimal"/>
      <w:lvlText w:val="%7."/>
      <w:lvlJc w:val="left"/>
      <w:pPr>
        <w:tabs>
          <w:tab w:val="num" w:pos="5040"/>
        </w:tabs>
        <w:ind w:left="5040" w:hanging="360"/>
      </w:pPr>
      <w:rPr>
        <w:rFonts w:cs="Times New Roman"/>
      </w:rPr>
    </w:lvl>
    <w:lvl w:ilvl="7" w:tplc="9F7CDB28">
      <w:start w:val="1"/>
      <w:numFmt w:val="decimal"/>
      <w:lvlText w:val="%8."/>
      <w:lvlJc w:val="left"/>
      <w:pPr>
        <w:tabs>
          <w:tab w:val="num" w:pos="5760"/>
        </w:tabs>
        <w:ind w:left="5760" w:hanging="360"/>
      </w:pPr>
      <w:rPr>
        <w:rFonts w:cs="Times New Roman"/>
      </w:rPr>
    </w:lvl>
    <w:lvl w:ilvl="8" w:tplc="323A5D0C">
      <w:start w:val="1"/>
      <w:numFmt w:val="decimal"/>
      <w:lvlText w:val="%9."/>
      <w:lvlJc w:val="left"/>
      <w:pPr>
        <w:tabs>
          <w:tab w:val="num" w:pos="6480"/>
        </w:tabs>
        <w:ind w:left="6480" w:hanging="360"/>
      </w:pPr>
      <w:rPr>
        <w:rFonts w:cs="Times New Roman"/>
      </w:rPr>
    </w:lvl>
  </w:abstractNum>
  <w:abstractNum w:abstractNumId="33">
    <w:nsid w:val="63AB5DE2"/>
    <w:multiLevelType w:val="hybridMultilevel"/>
    <w:tmpl w:val="FA02C43E"/>
    <w:lvl w:ilvl="0" w:tplc="998653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D7CF3"/>
    <w:multiLevelType w:val="hybridMultilevel"/>
    <w:tmpl w:val="789C7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145F0"/>
    <w:multiLevelType w:val="hybridMultilevel"/>
    <w:tmpl w:val="6A4C7D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5601C9"/>
    <w:multiLevelType w:val="hybridMultilevel"/>
    <w:tmpl w:val="43B038FA"/>
    <w:lvl w:ilvl="0" w:tplc="AFB66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4C6475"/>
    <w:multiLevelType w:val="hybridMultilevel"/>
    <w:tmpl w:val="5E1A77E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F45B3B"/>
    <w:multiLevelType w:val="hybridMultilevel"/>
    <w:tmpl w:val="617E80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87FDB"/>
    <w:multiLevelType w:val="hybridMultilevel"/>
    <w:tmpl w:val="8F0AD5DC"/>
    <w:lvl w:ilvl="0" w:tplc="9EB87F2A">
      <w:start w:val="14"/>
      <w:numFmt w:val="decimal"/>
      <w:lvlText w:val="%1)"/>
      <w:lvlJc w:val="left"/>
      <w:pPr>
        <w:ind w:left="72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340353"/>
    <w:multiLevelType w:val="hybridMultilevel"/>
    <w:tmpl w:val="8674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2264FB"/>
    <w:multiLevelType w:val="hybridMultilevel"/>
    <w:tmpl w:val="6A4C7D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BA088D"/>
    <w:multiLevelType w:val="hybridMultilevel"/>
    <w:tmpl w:val="8FD6938E"/>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num w:numId="1">
    <w:abstractNumId w:val="5"/>
  </w:num>
  <w:num w:numId="2">
    <w:abstractNumId w:val="28"/>
  </w:num>
  <w:num w:numId="3">
    <w:abstractNumId w:val="3"/>
  </w:num>
  <w:num w:numId="4">
    <w:abstractNumId w:val="21"/>
  </w:num>
  <w:num w:numId="5">
    <w:abstractNumId w:val="2"/>
  </w:num>
  <w:num w:numId="6">
    <w:abstractNumId w:val="11"/>
  </w:num>
  <w:num w:numId="7">
    <w:abstractNumId w:val="0"/>
  </w:num>
  <w:num w:numId="8">
    <w:abstractNumId w:val="4"/>
  </w:num>
  <w:num w:numId="9">
    <w:abstractNumId w:val="40"/>
  </w:num>
  <w:num w:numId="10">
    <w:abstractNumId w:val="41"/>
  </w:num>
  <w:num w:numId="11">
    <w:abstractNumId w:val="14"/>
  </w:num>
  <w:num w:numId="12">
    <w:abstractNumId w:val="35"/>
  </w:num>
  <w:num w:numId="13">
    <w:abstractNumId w:val="10"/>
  </w:num>
  <w:num w:numId="14">
    <w:abstractNumId w:val="29"/>
  </w:num>
  <w:num w:numId="15">
    <w:abstractNumId w:val="24"/>
  </w:num>
  <w:num w:numId="16">
    <w:abstractNumId w:val="30"/>
  </w:num>
  <w:num w:numId="17">
    <w:abstractNumId w:val="1"/>
  </w:num>
  <w:num w:numId="18">
    <w:abstractNumId w:val="17"/>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8"/>
  </w:num>
  <w:num w:numId="22">
    <w:abstractNumId w:val="19"/>
  </w:num>
  <w:num w:numId="23">
    <w:abstractNumId w:val="26"/>
  </w:num>
  <w:num w:numId="24">
    <w:abstractNumId w:val="13"/>
  </w:num>
  <w:num w:numId="25">
    <w:abstractNumId w:val="15"/>
  </w:num>
  <w:num w:numId="26">
    <w:abstractNumId w:val="18"/>
  </w:num>
  <w:num w:numId="27">
    <w:abstractNumId w:val="37"/>
  </w:num>
  <w:num w:numId="28">
    <w:abstractNumId w:val="23"/>
  </w:num>
  <w:num w:numId="29">
    <w:abstractNumId w:val="12"/>
  </w:num>
  <w:num w:numId="30">
    <w:abstractNumId w:val="6"/>
  </w:num>
  <w:num w:numId="31">
    <w:abstractNumId w:val="16"/>
  </w:num>
  <w:num w:numId="32">
    <w:abstractNumId w:val="34"/>
  </w:num>
  <w:num w:numId="33">
    <w:abstractNumId w:val="20"/>
  </w:num>
  <w:num w:numId="34">
    <w:abstractNumId w:val="36"/>
  </w:num>
  <w:num w:numId="35">
    <w:abstractNumId w:val="7"/>
  </w:num>
  <w:num w:numId="36">
    <w:abstractNumId w:val="22"/>
  </w:num>
  <w:num w:numId="37">
    <w:abstractNumId w:val="32"/>
  </w:num>
  <w:num w:numId="38">
    <w:abstractNumId w:val="27"/>
  </w:num>
  <w:num w:numId="39">
    <w:abstractNumId w:val="33"/>
  </w:num>
  <w:num w:numId="40">
    <w:abstractNumId w:val="39"/>
  </w:num>
  <w:num w:numId="41">
    <w:abstractNumId w:val="31"/>
  </w:num>
  <w:num w:numId="42">
    <w:abstractNumId w:val="9"/>
  </w:num>
  <w:num w:numId="43">
    <w:abstractNumId w:val="25"/>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B14"/>
    <w:rsid w:val="00002A5E"/>
    <w:rsid w:val="00005888"/>
    <w:rsid w:val="00010077"/>
    <w:rsid w:val="00013AA4"/>
    <w:rsid w:val="00044D64"/>
    <w:rsid w:val="00045182"/>
    <w:rsid w:val="0007318B"/>
    <w:rsid w:val="000A73AA"/>
    <w:rsid w:val="000B0355"/>
    <w:rsid w:val="000C6653"/>
    <w:rsid w:val="000D031D"/>
    <w:rsid w:val="000D7346"/>
    <w:rsid w:val="000E0F06"/>
    <w:rsid w:val="000E127C"/>
    <w:rsid w:val="000E4651"/>
    <w:rsid w:val="000F67DE"/>
    <w:rsid w:val="00115963"/>
    <w:rsid w:val="0013608B"/>
    <w:rsid w:val="00141E96"/>
    <w:rsid w:val="00150FD6"/>
    <w:rsid w:val="00156475"/>
    <w:rsid w:val="00156E87"/>
    <w:rsid w:val="001629F7"/>
    <w:rsid w:val="00173EF6"/>
    <w:rsid w:val="0018484E"/>
    <w:rsid w:val="00186DE3"/>
    <w:rsid w:val="00192E94"/>
    <w:rsid w:val="001B0928"/>
    <w:rsid w:val="001B4CB1"/>
    <w:rsid w:val="001E5ED2"/>
    <w:rsid w:val="001F1991"/>
    <w:rsid w:val="001F2717"/>
    <w:rsid w:val="0020267E"/>
    <w:rsid w:val="00204F1F"/>
    <w:rsid w:val="00221E8E"/>
    <w:rsid w:val="00244E4D"/>
    <w:rsid w:val="0026475A"/>
    <w:rsid w:val="00275448"/>
    <w:rsid w:val="00282706"/>
    <w:rsid w:val="002A56CC"/>
    <w:rsid w:val="002B719E"/>
    <w:rsid w:val="00302D02"/>
    <w:rsid w:val="0030420F"/>
    <w:rsid w:val="0032390F"/>
    <w:rsid w:val="00325577"/>
    <w:rsid w:val="00335E40"/>
    <w:rsid w:val="00337FA2"/>
    <w:rsid w:val="00343288"/>
    <w:rsid w:val="003A34C9"/>
    <w:rsid w:val="003C5BCB"/>
    <w:rsid w:val="003D1317"/>
    <w:rsid w:val="003F7EA3"/>
    <w:rsid w:val="00420DD1"/>
    <w:rsid w:val="00421181"/>
    <w:rsid w:val="004215A8"/>
    <w:rsid w:val="00431E90"/>
    <w:rsid w:val="004532DA"/>
    <w:rsid w:val="00456020"/>
    <w:rsid w:val="004653B9"/>
    <w:rsid w:val="00466564"/>
    <w:rsid w:val="00474887"/>
    <w:rsid w:val="0048285F"/>
    <w:rsid w:val="00484F4C"/>
    <w:rsid w:val="00495DBF"/>
    <w:rsid w:val="004A1ED8"/>
    <w:rsid w:val="004B79DB"/>
    <w:rsid w:val="004C1BE1"/>
    <w:rsid w:val="004E0814"/>
    <w:rsid w:val="004E2AFC"/>
    <w:rsid w:val="004E4CAB"/>
    <w:rsid w:val="00511F65"/>
    <w:rsid w:val="00513103"/>
    <w:rsid w:val="0053259B"/>
    <w:rsid w:val="00532633"/>
    <w:rsid w:val="0053505F"/>
    <w:rsid w:val="00536D97"/>
    <w:rsid w:val="00541A58"/>
    <w:rsid w:val="005431B0"/>
    <w:rsid w:val="00567F44"/>
    <w:rsid w:val="00582A5C"/>
    <w:rsid w:val="005A0FC3"/>
    <w:rsid w:val="005E2B62"/>
    <w:rsid w:val="005E3A14"/>
    <w:rsid w:val="006016CA"/>
    <w:rsid w:val="00612211"/>
    <w:rsid w:val="00621FCD"/>
    <w:rsid w:val="00625D4D"/>
    <w:rsid w:val="00635587"/>
    <w:rsid w:val="00642C5B"/>
    <w:rsid w:val="00652CD1"/>
    <w:rsid w:val="00681808"/>
    <w:rsid w:val="006867BE"/>
    <w:rsid w:val="00690B13"/>
    <w:rsid w:val="006937A8"/>
    <w:rsid w:val="00694DD4"/>
    <w:rsid w:val="006A11D7"/>
    <w:rsid w:val="006A2837"/>
    <w:rsid w:val="006A55A4"/>
    <w:rsid w:val="006B30E9"/>
    <w:rsid w:val="006B3EAF"/>
    <w:rsid w:val="006B75DE"/>
    <w:rsid w:val="006C3905"/>
    <w:rsid w:val="006E5302"/>
    <w:rsid w:val="0072051E"/>
    <w:rsid w:val="00734AFE"/>
    <w:rsid w:val="00734E84"/>
    <w:rsid w:val="007467BD"/>
    <w:rsid w:val="0075389B"/>
    <w:rsid w:val="00753C13"/>
    <w:rsid w:val="00762680"/>
    <w:rsid w:val="007A0B79"/>
    <w:rsid w:val="007C6008"/>
    <w:rsid w:val="007F2007"/>
    <w:rsid w:val="00813260"/>
    <w:rsid w:val="00827BAC"/>
    <w:rsid w:val="00830021"/>
    <w:rsid w:val="00854CBB"/>
    <w:rsid w:val="008621AA"/>
    <w:rsid w:val="008676F0"/>
    <w:rsid w:val="00871860"/>
    <w:rsid w:val="00881822"/>
    <w:rsid w:val="008A11FD"/>
    <w:rsid w:val="008A282D"/>
    <w:rsid w:val="008C4C79"/>
    <w:rsid w:val="008D05E1"/>
    <w:rsid w:val="00907F30"/>
    <w:rsid w:val="00925CFD"/>
    <w:rsid w:val="00935CF9"/>
    <w:rsid w:val="00955FED"/>
    <w:rsid w:val="009612CF"/>
    <w:rsid w:val="009645B9"/>
    <w:rsid w:val="00973446"/>
    <w:rsid w:val="0098412A"/>
    <w:rsid w:val="00990855"/>
    <w:rsid w:val="009A0201"/>
    <w:rsid w:val="009A6553"/>
    <w:rsid w:val="009B5E59"/>
    <w:rsid w:val="009C6BD0"/>
    <w:rsid w:val="009D7E84"/>
    <w:rsid w:val="009E0E7B"/>
    <w:rsid w:val="00A20005"/>
    <w:rsid w:val="00A2109A"/>
    <w:rsid w:val="00A44375"/>
    <w:rsid w:val="00A60633"/>
    <w:rsid w:val="00A643B1"/>
    <w:rsid w:val="00A7284A"/>
    <w:rsid w:val="00A90533"/>
    <w:rsid w:val="00A912BC"/>
    <w:rsid w:val="00A958DD"/>
    <w:rsid w:val="00A978F7"/>
    <w:rsid w:val="00AB1FC8"/>
    <w:rsid w:val="00AD06B5"/>
    <w:rsid w:val="00AD074A"/>
    <w:rsid w:val="00AD6317"/>
    <w:rsid w:val="00AE117A"/>
    <w:rsid w:val="00AF5196"/>
    <w:rsid w:val="00B10460"/>
    <w:rsid w:val="00B309E1"/>
    <w:rsid w:val="00B45946"/>
    <w:rsid w:val="00B75D9E"/>
    <w:rsid w:val="00B91CFF"/>
    <w:rsid w:val="00B922B8"/>
    <w:rsid w:val="00B929C7"/>
    <w:rsid w:val="00BA1BED"/>
    <w:rsid w:val="00BA7604"/>
    <w:rsid w:val="00BC07BA"/>
    <w:rsid w:val="00BC5238"/>
    <w:rsid w:val="00BC6935"/>
    <w:rsid w:val="00BD0E90"/>
    <w:rsid w:val="00BE7A3C"/>
    <w:rsid w:val="00BF0448"/>
    <w:rsid w:val="00BF1B14"/>
    <w:rsid w:val="00BF4AB7"/>
    <w:rsid w:val="00C0070A"/>
    <w:rsid w:val="00C1188C"/>
    <w:rsid w:val="00C45DC5"/>
    <w:rsid w:val="00C911BC"/>
    <w:rsid w:val="00C96711"/>
    <w:rsid w:val="00CA4B0F"/>
    <w:rsid w:val="00CA7BF3"/>
    <w:rsid w:val="00CD4BAD"/>
    <w:rsid w:val="00D01DFA"/>
    <w:rsid w:val="00D029FE"/>
    <w:rsid w:val="00D03137"/>
    <w:rsid w:val="00D12939"/>
    <w:rsid w:val="00D1566C"/>
    <w:rsid w:val="00D17D0C"/>
    <w:rsid w:val="00D21FDF"/>
    <w:rsid w:val="00D2505B"/>
    <w:rsid w:val="00D357E6"/>
    <w:rsid w:val="00D40CA8"/>
    <w:rsid w:val="00D455F1"/>
    <w:rsid w:val="00D60C48"/>
    <w:rsid w:val="00D77E02"/>
    <w:rsid w:val="00D92958"/>
    <w:rsid w:val="00D93D10"/>
    <w:rsid w:val="00D94AE7"/>
    <w:rsid w:val="00DB6648"/>
    <w:rsid w:val="00DD45FF"/>
    <w:rsid w:val="00DD6910"/>
    <w:rsid w:val="00DE087D"/>
    <w:rsid w:val="00E00C83"/>
    <w:rsid w:val="00E03F4C"/>
    <w:rsid w:val="00E1229B"/>
    <w:rsid w:val="00E162D6"/>
    <w:rsid w:val="00E21EFC"/>
    <w:rsid w:val="00E32D60"/>
    <w:rsid w:val="00E32E3F"/>
    <w:rsid w:val="00E35902"/>
    <w:rsid w:val="00E36D2E"/>
    <w:rsid w:val="00E45062"/>
    <w:rsid w:val="00E573C5"/>
    <w:rsid w:val="00E93281"/>
    <w:rsid w:val="00EC3E62"/>
    <w:rsid w:val="00ED4435"/>
    <w:rsid w:val="00EF248F"/>
    <w:rsid w:val="00EF335C"/>
    <w:rsid w:val="00EF3724"/>
    <w:rsid w:val="00F07FA9"/>
    <w:rsid w:val="00F13D0B"/>
    <w:rsid w:val="00F20212"/>
    <w:rsid w:val="00F35897"/>
    <w:rsid w:val="00F558ED"/>
    <w:rsid w:val="00F60FD5"/>
    <w:rsid w:val="00F77BB0"/>
    <w:rsid w:val="00F9075B"/>
    <w:rsid w:val="00FA0E8F"/>
    <w:rsid w:val="00FA532A"/>
    <w:rsid w:val="00FE3942"/>
    <w:rsid w:val="00FF71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B14"/>
    <w:rPr>
      <w:rFonts w:ascii="Calibri" w:eastAsia="Calibri" w:hAnsi="Calibri" w:cs="Times New Roman"/>
    </w:rPr>
  </w:style>
  <w:style w:type="paragraph" w:styleId="Heading1">
    <w:name w:val="heading 1"/>
    <w:basedOn w:val="Normal"/>
    <w:next w:val="Normal"/>
    <w:link w:val="Heading1Char"/>
    <w:uiPriority w:val="99"/>
    <w:qFormat/>
    <w:rsid w:val="00BF1B14"/>
    <w:pPr>
      <w:pBdr>
        <w:bottom w:val="single" w:sz="12" w:space="1" w:color="1F497D"/>
      </w:pBdr>
      <w:spacing w:after="140"/>
      <w:outlineLvl w:val="0"/>
    </w:pPr>
    <w:rPr>
      <w:b/>
      <w:sz w:val="32"/>
      <w:szCs w:val="32"/>
    </w:rPr>
  </w:style>
  <w:style w:type="paragraph" w:styleId="Heading2">
    <w:name w:val="heading 2"/>
    <w:basedOn w:val="Normal"/>
    <w:next w:val="Normal"/>
    <w:link w:val="Heading2Char"/>
    <w:unhideWhenUsed/>
    <w:qFormat/>
    <w:rsid w:val="00BF1B14"/>
    <w:pPr>
      <w:keepNext/>
      <w:keepLines/>
      <w:spacing w:after="180"/>
      <w:outlineLvl w:val="1"/>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1B14"/>
    <w:rPr>
      <w:rFonts w:ascii="Calibri" w:eastAsia="Calibri" w:hAnsi="Calibri" w:cs="Times New Roman"/>
      <w:b/>
      <w:sz w:val="32"/>
      <w:szCs w:val="32"/>
    </w:rPr>
  </w:style>
  <w:style w:type="character" w:customStyle="1" w:styleId="Heading2Char">
    <w:name w:val="Heading 2 Char"/>
    <w:basedOn w:val="DefaultParagraphFont"/>
    <w:link w:val="Heading2"/>
    <w:rsid w:val="00BF1B14"/>
    <w:rPr>
      <w:rFonts w:ascii="Calibri" w:eastAsia="Calibri" w:hAnsi="Calibri" w:cs="Times New Roman"/>
      <w:b/>
      <w:color w:val="0070C0"/>
    </w:rPr>
  </w:style>
  <w:style w:type="paragraph" w:styleId="ListParagraph">
    <w:name w:val="List Paragraph"/>
    <w:basedOn w:val="Normal"/>
    <w:uiPriority w:val="99"/>
    <w:qFormat/>
    <w:rsid w:val="00BF1B14"/>
    <w:pPr>
      <w:ind w:left="720"/>
      <w:contextualSpacing/>
    </w:pPr>
  </w:style>
  <w:style w:type="paragraph" w:styleId="Header">
    <w:name w:val="header"/>
    <w:basedOn w:val="Normal"/>
    <w:link w:val="HeaderChar"/>
    <w:uiPriority w:val="99"/>
    <w:rsid w:val="00BF1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B14"/>
    <w:rPr>
      <w:rFonts w:ascii="Calibri" w:eastAsia="Calibri" w:hAnsi="Calibri" w:cs="Times New Roman"/>
    </w:rPr>
  </w:style>
  <w:style w:type="paragraph" w:styleId="Footer">
    <w:name w:val="footer"/>
    <w:basedOn w:val="Normal"/>
    <w:link w:val="FooterChar"/>
    <w:uiPriority w:val="99"/>
    <w:rsid w:val="00BF1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B14"/>
    <w:rPr>
      <w:rFonts w:ascii="Calibri" w:eastAsia="Calibri" w:hAnsi="Calibri" w:cs="Times New Roman"/>
    </w:rPr>
  </w:style>
  <w:style w:type="character" w:styleId="CommentReference">
    <w:name w:val="annotation reference"/>
    <w:basedOn w:val="DefaultParagraphFont"/>
    <w:uiPriority w:val="99"/>
    <w:semiHidden/>
    <w:rsid w:val="00BF1B14"/>
    <w:rPr>
      <w:rFonts w:cs="Times New Roman"/>
      <w:sz w:val="16"/>
      <w:szCs w:val="16"/>
    </w:rPr>
  </w:style>
  <w:style w:type="paragraph" w:styleId="CommentText">
    <w:name w:val="annotation text"/>
    <w:basedOn w:val="Normal"/>
    <w:link w:val="CommentTextChar"/>
    <w:uiPriority w:val="99"/>
    <w:semiHidden/>
    <w:rsid w:val="00BF1B14"/>
    <w:pPr>
      <w:spacing w:line="240" w:lineRule="auto"/>
    </w:pPr>
    <w:rPr>
      <w:sz w:val="20"/>
      <w:szCs w:val="20"/>
    </w:rPr>
  </w:style>
  <w:style w:type="character" w:customStyle="1" w:styleId="CommentTextChar">
    <w:name w:val="Comment Text Char"/>
    <w:basedOn w:val="DefaultParagraphFont"/>
    <w:link w:val="CommentText"/>
    <w:uiPriority w:val="99"/>
    <w:semiHidden/>
    <w:rsid w:val="00BF1B14"/>
    <w:rPr>
      <w:rFonts w:ascii="Calibri" w:eastAsia="Calibri" w:hAnsi="Calibri" w:cs="Times New Roman"/>
      <w:sz w:val="20"/>
      <w:szCs w:val="20"/>
    </w:rPr>
  </w:style>
  <w:style w:type="paragraph" w:styleId="BalloonText">
    <w:name w:val="Balloon Text"/>
    <w:basedOn w:val="Normal"/>
    <w:link w:val="BalloonTextChar"/>
    <w:uiPriority w:val="99"/>
    <w:semiHidden/>
    <w:rsid w:val="00BF1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B14"/>
    <w:rPr>
      <w:rFonts w:ascii="Tahoma" w:eastAsia="Calibri" w:hAnsi="Tahoma" w:cs="Tahoma"/>
      <w:sz w:val="16"/>
      <w:szCs w:val="16"/>
    </w:rPr>
  </w:style>
  <w:style w:type="paragraph" w:styleId="NormalWeb">
    <w:name w:val="Normal (Web)"/>
    <w:basedOn w:val="Normal"/>
    <w:uiPriority w:val="99"/>
    <w:semiHidden/>
    <w:rsid w:val="00BF1B1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BF1B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BF1B14"/>
    <w:rPr>
      <w:b/>
      <w:bCs/>
    </w:rPr>
  </w:style>
  <w:style w:type="character" w:customStyle="1" w:styleId="CommentSubjectChar">
    <w:name w:val="Comment Subject Char"/>
    <w:basedOn w:val="CommentTextChar"/>
    <w:link w:val="CommentSubject"/>
    <w:uiPriority w:val="99"/>
    <w:semiHidden/>
    <w:rsid w:val="00BF1B14"/>
    <w:rPr>
      <w:rFonts w:ascii="Calibri" w:eastAsia="Calibri" w:hAnsi="Calibri" w:cs="Times New Roman"/>
      <w:b/>
      <w:bCs/>
      <w:sz w:val="20"/>
      <w:szCs w:val="20"/>
    </w:rPr>
  </w:style>
  <w:style w:type="paragraph" w:styleId="Revision">
    <w:name w:val="Revision"/>
    <w:hidden/>
    <w:uiPriority w:val="99"/>
    <w:semiHidden/>
    <w:rsid w:val="00BF1B14"/>
    <w:pPr>
      <w:spacing w:after="0" w:line="240" w:lineRule="auto"/>
    </w:pPr>
    <w:rPr>
      <w:rFonts w:ascii="Calibri" w:eastAsia="Calibri" w:hAnsi="Calibri" w:cs="Times New Roman"/>
    </w:rPr>
  </w:style>
  <w:style w:type="character" w:styleId="Hyperlink">
    <w:name w:val="Hyperlink"/>
    <w:basedOn w:val="DefaultParagraphFont"/>
    <w:uiPriority w:val="99"/>
    <w:rsid w:val="00BF1B14"/>
    <w:rPr>
      <w:rFonts w:cs="Times New Roman"/>
      <w:color w:val="0000FF"/>
      <w:u w:val="single"/>
    </w:rPr>
  </w:style>
  <w:style w:type="paragraph" w:styleId="NoSpacing">
    <w:name w:val="No Spacing"/>
    <w:uiPriority w:val="1"/>
    <w:qFormat/>
    <w:rsid w:val="00BF1B14"/>
    <w:pPr>
      <w:spacing w:after="0" w:line="240" w:lineRule="auto"/>
    </w:pPr>
    <w:rPr>
      <w:rFonts w:ascii="Calibri" w:eastAsia="Calibri" w:hAnsi="Calibri" w:cs="Times New Roman"/>
    </w:rPr>
  </w:style>
  <w:style w:type="paragraph" w:customStyle="1" w:styleId="Default">
    <w:name w:val="Default"/>
    <w:rsid w:val="00BF1B14"/>
    <w:pPr>
      <w:autoSpaceDE w:val="0"/>
      <w:autoSpaceDN w:val="0"/>
      <w:adjustRightInd w:val="0"/>
      <w:spacing w:after="0" w:line="240" w:lineRule="auto"/>
    </w:pPr>
    <w:rPr>
      <w:rFonts w:ascii="Arial" w:eastAsia="Calibri" w:hAnsi="Arial" w:cs="Arial"/>
      <w:color w:val="000000"/>
      <w:sz w:val="24"/>
      <w:szCs w:val="24"/>
    </w:rPr>
  </w:style>
  <w:style w:type="paragraph" w:customStyle="1" w:styleId="CM49">
    <w:name w:val="CM49"/>
    <w:basedOn w:val="Default"/>
    <w:next w:val="Default"/>
    <w:uiPriority w:val="99"/>
    <w:rsid w:val="00BF1B14"/>
    <w:rPr>
      <w:color w:val="auto"/>
    </w:rPr>
  </w:style>
  <w:style w:type="table" w:styleId="LightShading-Accent4">
    <w:name w:val="Light Shading Accent 4"/>
    <w:basedOn w:val="TableNormal"/>
    <w:uiPriority w:val="60"/>
    <w:rsid w:val="00BF1B14"/>
    <w:pPr>
      <w:spacing w:after="0" w:line="240" w:lineRule="auto"/>
    </w:pPr>
    <w:rPr>
      <w:rFonts w:ascii="Calibri" w:eastAsia="Calibri" w:hAnsi="Calibri" w:cs="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1">
    <w:name w:val="toc 1"/>
    <w:basedOn w:val="Normal"/>
    <w:next w:val="Normal"/>
    <w:autoRedefine/>
    <w:uiPriority w:val="39"/>
    <w:rsid w:val="00BF1B14"/>
    <w:pPr>
      <w:spacing w:after="100"/>
    </w:pPr>
  </w:style>
  <w:style w:type="paragraph" w:styleId="ListBullet">
    <w:name w:val="List Bullet"/>
    <w:basedOn w:val="Normal"/>
    <w:uiPriority w:val="99"/>
    <w:semiHidden/>
    <w:unhideWhenUsed/>
    <w:rsid w:val="00BF1B14"/>
    <w:pPr>
      <w:numPr>
        <w:numId w:val="7"/>
      </w:numPr>
      <w:spacing w:after="120" w:line="240" w:lineRule="auto"/>
    </w:pPr>
    <w:rPr>
      <w:rFonts w:ascii="Times New Roman" w:eastAsia="Times New Roman" w:hAnsi="Times New Roman"/>
      <w:sz w:val="24"/>
      <w:szCs w:val="24"/>
    </w:rPr>
  </w:style>
  <w:style w:type="paragraph" w:styleId="BodyText">
    <w:name w:val="Body Text"/>
    <w:basedOn w:val="Normal"/>
    <w:link w:val="BodyTextChar"/>
    <w:uiPriority w:val="99"/>
    <w:unhideWhenUsed/>
    <w:rsid w:val="00BF1B14"/>
    <w:pPr>
      <w:spacing w:after="16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BF1B14"/>
    <w:rPr>
      <w:rFonts w:ascii="Times New Roman" w:eastAsia="Times New Roman" w:hAnsi="Times New Roman" w:cs="Times New Roman"/>
      <w:sz w:val="24"/>
      <w:szCs w:val="24"/>
    </w:rPr>
  </w:style>
  <w:style w:type="paragraph" w:customStyle="1" w:styleId="ListBulletLast">
    <w:name w:val="List Bullet Last"/>
    <w:basedOn w:val="ListBullet"/>
    <w:rsid w:val="00BF1B14"/>
  </w:style>
  <w:style w:type="paragraph" w:styleId="TOC2">
    <w:name w:val="toc 2"/>
    <w:basedOn w:val="Normal"/>
    <w:next w:val="Normal"/>
    <w:autoRedefine/>
    <w:uiPriority w:val="39"/>
    <w:rsid w:val="00BF1B14"/>
    <w:pPr>
      <w:spacing w:after="100"/>
      <w:ind w:left="220"/>
    </w:pPr>
  </w:style>
  <w:style w:type="paragraph" w:customStyle="1" w:styleId="AARShortlists">
    <w:name w:val="AAR Short lists"/>
    <w:basedOn w:val="ListParagraph"/>
    <w:qFormat/>
    <w:rsid w:val="00BF1B14"/>
    <w:pPr>
      <w:ind w:hanging="360"/>
    </w:pPr>
    <w:rPr>
      <w:rFonts w:cs="Calibri"/>
    </w:rPr>
  </w:style>
  <w:style w:type="character" w:styleId="PlaceholderText">
    <w:name w:val="Placeholder Text"/>
    <w:basedOn w:val="DefaultParagraphFont"/>
    <w:uiPriority w:val="99"/>
    <w:semiHidden/>
    <w:rsid w:val="00BF1B14"/>
    <w:rPr>
      <w:color w:val="808080"/>
    </w:rPr>
  </w:style>
  <w:style w:type="table" w:styleId="LightShading-Accent5">
    <w:name w:val="Light Shading Accent 5"/>
    <w:basedOn w:val="TableNormal"/>
    <w:uiPriority w:val="60"/>
    <w:rsid w:val="00BF1B14"/>
    <w:pPr>
      <w:spacing w:after="0" w:line="240" w:lineRule="auto"/>
    </w:pPr>
    <w:rPr>
      <w:rFonts w:ascii="Calibri" w:eastAsia="Calibri" w:hAnsi="Calibri"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B14"/>
    <w:rPr>
      <w:rFonts w:ascii="Calibri" w:eastAsia="Calibri" w:hAnsi="Calibri" w:cs="Times New Roman"/>
    </w:rPr>
  </w:style>
  <w:style w:type="paragraph" w:styleId="Heading1">
    <w:name w:val="heading 1"/>
    <w:basedOn w:val="Normal"/>
    <w:next w:val="Normal"/>
    <w:link w:val="Heading1Char"/>
    <w:uiPriority w:val="99"/>
    <w:qFormat/>
    <w:rsid w:val="00BF1B14"/>
    <w:pPr>
      <w:pBdr>
        <w:bottom w:val="single" w:sz="12" w:space="1" w:color="1F497D"/>
      </w:pBdr>
      <w:spacing w:after="140"/>
      <w:outlineLvl w:val="0"/>
    </w:pPr>
    <w:rPr>
      <w:b/>
      <w:sz w:val="32"/>
      <w:szCs w:val="32"/>
    </w:rPr>
  </w:style>
  <w:style w:type="paragraph" w:styleId="Heading2">
    <w:name w:val="heading 2"/>
    <w:basedOn w:val="Normal"/>
    <w:next w:val="Normal"/>
    <w:link w:val="Heading2Char"/>
    <w:unhideWhenUsed/>
    <w:qFormat/>
    <w:rsid w:val="00BF1B14"/>
    <w:pPr>
      <w:keepNext/>
      <w:keepLines/>
      <w:spacing w:after="180"/>
      <w:outlineLvl w:val="1"/>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1B14"/>
    <w:rPr>
      <w:rFonts w:ascii="Calibri" w:eastAsia="Calibri" w:hAnsi="Calibri" w:cs="Times New Roman"/>
      <w:b/>
      <w:sz w:val="32"/>
      <w:szCs w:val="32"/>
    </w:rPr>
  </w:style>
  <w:style w:type="character" w:customStyle="1" w:styleId="Heading2Char">
    <w:name w:val="Heading 2 Char"/>
    <w:basedOn w:val="DefaultParagraphFont"/>
    <w:link w:val="Heading2"/>
    <w:rsid w:val="00BF1B14"/>
    <w:rPr>
      <w:rFonts w:ascii="Calibri" w:eastAsia="Calibri" w:hAnsi="Calibri" w:cs="Times New Roman"/>
      <w:b/>
      <w:color w:val="0070C0"/>
    </w:rPr>
  </w:style>
  <w:style w:type="paragraph" w:styleId="ListParagraph">
    <w:name w:val="List Paragraph"/>
    <w:basedOn w:val="Normal"/>
    <w:uiPriority w:val="99"/>
    <w:qFormat/>
    <w:rsid w:val="00BF1B14"/>
    <w:pPr>
      <w:ind w:left="720"/>
      <w:contextualSpacing/>
    </w:pPr>
  </w:style>
  <w:style w:type="paragraph" w:styleId="Header">
    <w:name w:val="header"/>
    <w:basedOn w:val="Normal"/>
    <w:link w:val="HeaderChar"/>
    <w:uiPriority w:val="99"/>
    <w:rsid w:val="00BF1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B14"/>
    <w:rPr>
      <w:rFonts w:ascii="Calibri" w:eastAsia="Calibri" w:hAnsi="Calibri" w:cs="Times New Roman"/>
    </w:rPr>
  </w:style>
  <w:style w:type="paragraph" w:styleId="Footer">
    <w:name w:val="footer"/>
    <w:basedOn w:val="Normal"/>
    <w:link w:val="FooterChar"/>
    <w:uiPriority w:val="99"/>
    <w:rsid w:val="00BF1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B14"/>
    <w:rPr>
      <w:rFonts w:ascii="Calibri" w:eastAsia="Calibri" w:hAnsi="Calibri" w:cs="Times New Roman"/>
    </w:rPr>
  </w:style>
  <w:style w:type="character" w:styleId="CommentReference">
    <w:name w:val="annotation reference"/>
    <w:basedOn w:val="DefaultParagraphFont"/>
    <w:uiPriority w:val="99"/>
    <w:semiHidden/>
    <w:rsid w:val="00BF1B14"/>
    <w:rPr>
      <w:rFonts w:cs="Times New Roman"/>
      <w:sz w:val="16"/>
      <w:szCs w:val="16"/>
    </w:rPr>
  </w:style>
  <w:style w:type="paragraph" w:styleId="CommentText">
    <w:name w:val="annotation text"/>
    <w:basedOn w:val="Normal"/>
    <w:link w:val="CommentTextChar"/>
    <w:uiPriority w:val="99"/>
    <w:semiHidden/>
    <w:rsid w:val="00BF1B14"/>
    <w:pPr>
      <w:spacing w:line="240" w:lineRule="auto"/>
    </w:pPr>
    <w:rPr>
      <w:sz w:val="20"/>
      <w:szCs w:val="20"/>
    </w:rPr>
  </w:style>
  <w:style w:type="character" w:customStyle="1" w:styleId="CommentTextChar">
    <w:name w:val="Comment Text Char"/>
    <w:basedOn w:val="DefaultParagraphFont"/>
    <w:link w:val="CommentText"/>
    <w:uiPriority w:val="99"/>
    <w:semiHidden/>
    <w:rsid w:val="00BF1B14"/>
    <w:rPr>
      <w:rFonts w:ascii="Calibri" w:eastAsia="Calibri" w:hAnsi="Calibri" w:cs="Times New Roman"/>
      <w:sz w:val="20"/>
      <w:szCs w:val="20"/>
    </w:rPr>
  </w:style>
  <w:style w:type="paragraph" w:styleId="BalloonText">
    <w:name w:val="Balloon Text"/>
    <w:basedOn w:val="Normal"/>
    <w:link w:val="BalloonTextChar"/>
    <w:uiPriority w:val="99"/>
    <w:semiHidden/>
    <w:rsid w:val="00BF1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B14"/>
    <w:rPr>
      <w:rFonts w:ascii="Tahoma" w:eastAsia="Calibri" w:hAnsi="Tahoma" w:cs="Tahoma"/>
      <w:sz w:val="16"/>
      <w:szCs w:val="16"/>
    </w:rPr>
  </w:style>
  <w:style w:type="paragraph" w:styleId="NormalWeb">
    <w:name w:val="Normal (Web)"/>
    <w:basedOn w:val="Normal"/>
    <w:uiPriority w:val="99"/>
    <w:semiHidden/>
    <w:rsid w:val="00BF1B1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BF1B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BF1B14"/>
    <w:rPr>
      <w:b/>
      <w:bCs/>
    </w:rPr>
  </w:style>
  <w:style w:type="character" w:customStyle="1" w:styleId="CommentSubjectChar">
    <w:name w:val="Comment Subject Char"/>
    <w:basedOn w:val="CommentTextChar"/>
    <w:link w:val="CommentSubject"/>
    <w:uiPriority w:val="99"/>
    <w:semiHidden/>
    <w:rsid w:val="00BF1B14"/>
    <w:rPr>
      <w:rFonts w:ascii="Calibri" w:eastAsia="Calibri" w:hAnsi="Calibri" w:cs="Times New Roman"/>
      <w:b/>
      <w:bCs/>
      <w:sz w:val="20"/>
      <w:szCs w:val="20"/>
    </w:rPr>
  </w:style>
  <w:style w:type="paragraph" w:styleId="Revision">
    <w:name w:val="Revision"/>
    <w:hidden/>
    <w:uiPriority w:val="99"/>
    <w:semiHidden/>
    <w:rsid w:val="00BF1B14"/>
    <w:pPr>
      <w:spacing w:after="0" w:line="240" w:lineRule="auto"/>
    </w:pPr>
    <w:rPr>
      <w:rFonts w:ascii="Calibri" w:eastAsia="Calibri" w:hAnsi="Calibri" w:cs="Times New Roman"/>
    </w:rPr>
  </w:style>
  <w:style w:type="character" w:styleId="Hyperlink">
    <w:name w:val="Hyperlink"/>
    <w:basedOn w:val="DefaultParagraphFont"/>
    <w:uiPriority w:val="99"/>
    <w:rsid w:val="00BF1B14"/>
    <w:rPr>
      <w:rFonts w:cs="Times New Roman"/>
      <w:color w:val="0000FF"/>
      <w:u w:val="single"/>
    </w:rPr>
  </w:style>
  <w:style w:type="paragraph" w:styleId="NoSpacing">
    <w:name w:val="No Spacing"/>
    <w:uiPriority w:val="1"/>
    <w:qFormat/>
    <w:rsid w:val="00BF1B14"/>
    <w:pPr>
      <w:spacing w:after="0" w:line="240" w:lineRule="auto"/>
    </w:pPr>
    <w:rPr>
      <w:rFonts w:ascii="Calibri" w:eastAsia="Calibri" w:hAnsi="Calibri" w:cs="Times New Roman"/>
    </w:rPr>
  </w:style>
  <w:style w:type="paragraph" w:customStyle="1" w:styleId="Default">
    <w:name w:val="Default"/>
    <w:rsid w:val="00BF1B14"/>
    <w:pPr>
      <w:autoSpaceDE w:val="0"/>
      <w:autoSpaceDN w:val="0"/>
      <w:adjustRightInd w:val="0"/>
      <w:spacing w:after="0" w:line="240" w:lineRule="auto"/>
    </w:pPr>
    <w:rPr>
      <w:rFonts w:ascii="Arial" w:eastAsia="Calibri" w:hAnsi="Arial" w:cs="Arial"/>
      <w:color w:val="000000"/>
      <w:sz w:val="24"/>
      <w:szCs w:val="24"/>
    </w:rPr>
  </w:style>
  <w:style w:type="paragraph" w:customStyle="1" w:styleId="CM49">
    <w:name w:val="CM49"/>
    <w:basedOn w:val="Default"/>
    <w:next w:val="Default"/>
    <w:uiPriority w:val="99"/>
    <w:rsid w:val="00BF1B14"/>
    <w:rPr>
      <w:color w:val="auto"/>
    </w:rPr>
  </w:style>
  <w:style w:type="table" w:styleId="LightShading-Accent4">
    <w:name w:val="Light Shading Accent 4"/>
    <w:basedOn w:val="TableNormal"/>
    <w:uiPriority w:val="60"/>
    <w:rsid w:val="00BF1B14"/>
    <w:pPr>
      <w:spacing w:after="0" w:line="240" w:lineRule="auto"/>
    </w:pPr>
    <w:rPr>
      <w:rFonts w:ascii="Calibri" w:eastAsia="Calibri" w:hAnsi="Calibri" w:cs="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1">
    <w:name w:val="toc 1"/>
    <w:basedOn w:val="Normal"/>
    <w:next w:val="Normal"/>
    <w:autoRedefine/>
    <w:uiPriority w:val="39"/>
    <w:rsid w:val="00BF1B14"/>
    <w:pPr>
      <w:spacing w:after="100"/>
    </w:pPr>
  </w:style>
  <w:style w:type="paragraph" w:styleId="ListBullet">
    <w:name w:val="List Bullet"/>
    <w:basedOn w:val="Normal"/>
    <w:uiPriority w:val="99"/>
    <w:semiHidden/>
    <w:unhideWhenUsed/>
    <w:rsid w:val="00BF1B14"/>
    <w:pPr>
      <w:numPr>
        <w:numId w:val="7"/>
      </w:numPr>
      <w:spacing w:after="120" w:line="240" w:lineRule="auto"/>
    </w:pPr>
    <w:rPr>
      <w:rFonts w:ascii="Times New Roman" w:eastAsia="Times New Roman" w:hAnsi="Times New Roman"/>
      <w:sz w:val="24"/>
      <w:szCs w:val="24"/>
    </w:rPr>
  </w:style>
  <w:style w:type="paragraph" w:styleId="BodyText">
    <w:name w:val="Body Text"/>
    <w:basedOn w:val="Normal"/>
    <w:link w:val="BodyTextChar"/>
    <w:uiPriority w:val="99"/>
    <w:unhideWhenUsed/>
    <w:rsid w:val="00BF1B14"/>
    <w:pPr>
      <w:spacing w:after="16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BF1B14"/>
    <w:rPr>
      <w:rFonts w:ascii="Times New Roman" w:eastAsia="Times New Roman" w:hAnsi="Times New Roman" w:cs="Times New Roman"/>
      <w:sz w:val="24"/>
      <w:szCs w:val="24"/>
    </w:rPr>
  </w:style>
  <w:style w:type="paragraph" w:customStyle="1" w:styleId="ListBulletLast">
    <w:name w:val="List Bullet Last"/>
    <w:basedOn w:val="ListBullet"/>
    <w:rsid w:val="00BF1B14"/>
  </w:style>
  <w:style w:type="paragraph" w:styleId="TOC2">
    <w:name w:val="toc 2"/>
    <w:basedOn w:val="Normal"/>
    <w:next w:val="Normal"/>
    <w:autoRedefine/>
    <w:uiPriority w:val="39"/>
    <w:rsid w:val="00BF1B14"/>
    <w:pPr>
      <w:spacing w:after="100"/>
      <w:ind w:left="220"/>
    </w:pPr>
  </w:style>
  <w:style w:type="paragraph" w:customStyle="1" w:styleId="AARShortlists">
    <w:name w:val="AAR Short lists"/>
    <w:basedOn w:val="ListParagraph"/>
    <w:qFormat/>
    <w:rsid w:val="00BF1B14"/>
    <w:pPr>
      <w:ind w:hanging="360"/>
    </w:pPr>
    <w:rPr>
      <w:rFonts w:cs="Calibri"/>
    </w:rPr>
  </w:style>
  <w:style w:type="character" w:styleId="PlaceholderText">
    <w:name w:val="Placeholder Text"/>
    <w:basedOn w:val="DefaultParagraphFont"/>
    <w:uiPriority w:val="99"/>
    <w:semiHidden/>
    <w:rsid w:val="00BF1B14"/>
    <w:rPr>
      <w:color w:val="808080"/>
    </w:rPr>
  </w:style>
  <w:style w:type="table" w:styleId="LightShading-Accent5">
    <w:name w:val="Light Shading Accent 5"/>
    <w:basedOn w:val="TableNormal"/>
    <w:uiPriority w:val="60"/>
    <w:rsid w:val="00BF1B14"/>
    <w:pPr>
      <w:spacing w:after="0" w:line="240" w:lineRule="auto"/>
    </w:pPr>
    <w:rPr>
      <w:rFonts w:ascii="Calibri" w:eastAsia="Calibri" w:hAnsi="Calibri"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mailto:Richman.Lance@epa.gov" TargetMode="External"/><Relationship Id="rId34" Type="http://schemas.openxmlformats.org/officeDocument/2006/relationships/image" Target="media/image16.jpeg"/><Relationship Id="rId42" Type="http://schemas.microsoft.com/office/2007/relationships/hdphoto" Target="media/hdphoto3.wdp"/><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5.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eader" Target="header4.xml"/><Relationship Id="rId40" Type="http://schemas.microsoft.com/office/2007/relationships/hdphoto" Target="media/hdphoto2.wdp"/><Relationship Id="rId45"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8.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Todd.L.Smith@aphis.usda.gov" TargetMode="External"/><Relationship Id="rId27"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BF3F4733AF46158B0D18DEA7147C43"/>
        <w:category>
          <w:name w:val="General"/>
          <w:gallery w:val="placeholder"/>
        </w:category>
        <w:types>
          <w:type w:val="bbPlcHdr"/>
        </w:types>
        <w:behaviors>
          <w:behavior w:val="content"/>
        </w:behaviors>
        <w:guid w:val="{388DBCF9-373F-4474-BB32-99DEF75C4D91}"/>
      </w:docPartPr>
      <w:docPartBody>
        <w:p w:rsidR="00444585" w:rsidRDefault="001D50D2" w:rsidP="001D50D2">
          <w:pPr>
            <w:pStyle w:val="14BF3F4733AF46158B0D18DEA7147C43"/>
          </w:pPr>
          <w:r w:rsidRPr="008B6DFA">
            <w:rPr>
              <w:rStyle w:val="PlaceholderText"/>
            </w:rPr>
            <w:t>Choose an item.</w:t>
          </w:r>
        </w:p>
      </w:docPartBody>
    </w:docPart>
    <w:docPart>
      <w:docPartPr>
        <w:name w:val="F9CE3B66C7FD420398C040E814118FF7"/>
        <w:category>
          <w:name w:val="General"/>
          <w:gallery w:val="placeholder"/>
        </w:category>
        <w:types>
          <w:type w:val="bbPlcHdr"/>
        </w:types>
        <w:behaviors>
          <w:behavior w:val="content"/>
        </w:behaviors>
        <w:guid w:val="{DE8D3E31-9711-413E-AD92-658EB07FFDB7}"/>
      </w:docPartPr>
      <w:docPartBody>
        <w:p w:rsidR="00444585" w:rsidRDefault="001D50D2" w:rsidP="001D50D2">
          <w:pPr>
            <w:pStyle w:val="F9CE3B66C7FD420398C040E814118FF7"/>
          </w:pPr>
          <w:r w:rsidRPr="008B6DFA">
            <w:rPr>
              <w:rStyle w:val="PlaceholderText"/>
            </w:rPr>
            <w:t>Choose an item.</w:t>
          </w:r>
        </w:p>
      </w:docPartBody>
    </w:docPart>
    <w:docPart>
      <w:docPartPr>
        <w:name w:val="76E3CF7787224DA0A178C8D2B07E73BD"/>
        <w:category>
          <w:name w:val="General"/>
          <w:gallery w:val="placeholder"/>
        </w:category>
        <w:types>
          <w:type w:val="bbPlcHdr"/>
        </w:types>
        <w:behaviors>
          <w:behavior w:val="content"/>
        </w:behaviors>
        <w:guid w:val="{05AD0138-1ACD-401B-BB0D-24B5DB0DA9C5}"/>
      </w:docPartPr>
      <w:docPartBody>
        <w:p w:rsidR="00444585" w:rsidRDefault="001D50D2" w:rsidP="001D50D2">
          <w:pPr>
            <w:pStyle w:val="76E3CF7787224DA0A178C8D2B07E73BD"/>
          </w:pPr>
          <w:r w:rsidRPr="008B6DFA">
            <w:rPr>
              <w:rStyle w:val="PlaceholderText"/>
            </w:rPr>
            <w:t>Choose an item.</w:t>
          </w:r>
        </w:p>
      </w:docPartBody>
    </w:docPart>
    <w:docPart>
      <w:docPartPr>
        <w:name w:val="40C5063A7BBB41FFA7FFE4893E3233F2"/>
        <w:category>
          <w:name w:val="General"/>
          <w:gallery w:val="placeholder"/>
        </w:category>
        <w:types>
          <w:type w:val="bbPlcHdr"/>
        </w:types>
        <w:behaviors>
          <w:behavior w:val="content"/>
        </w:behaviors>
        <w:guid w:val="{EBB228CA-12DA-4D3D-AA61-A1F32A8CD414}"/>
      </w:docPartPr>
      <w:docPartBody>
        <w:p w:rsidR="00444585" w:rsidRDefault="001D50D2" w:rsidP="001D50D2">
          <w:pPr>
            <w:pStyle w:val="40C5063A7BBB41FFA7FFE4893E3233F2"/>
          </w:pPr>
          <w:r w:rsidRPr="008B6DFA">
            <w:rPr>
              <w:rStyle w:val="PlaceholderText"/>
            </w:rPr>
            <w:t>Choose an item.</w:t>
          </w:r>
        </w:p>
      </w:docPartBody>
    </w:docPart>
    <w:docPart>
      <w:docPartPr>
        <w:name w:val="31B1F0C82B4C4BE19F6BE91107CB7866"/>
        <w:category>
          <w:name w:val="General"/>
          <w:gallery w:val="placeholder"/>
        </w:category>
        <w:types>
          <w:type w:val="bbPlcHdr"/>
        </w:types>
        <w:behaviors>
          <w:behavior w:val="content"/>
        </w:behaviors>
        <w:guid w:val="{23A35A03-FA4A-471A-966A-0E5D9B75B5D3}"/>
      </w:docPartPr>
      <w:docPartBody>
        <w:p w:rsidR="00142071" w:rsidRDefault="002F0F6A" w:rsidP="002F0F6A">
          <w:pPr>
            <w:pStyle w:val="31B1F0C82B4C4BE19F6BE91107CB7866"/>
          </w:pPr>
          <w:r w:rsidRPr="008B6DFA">
            <w:rPr>
              <w:rStyle w:val="PlaceholderText"/>
            </w:rPr>
            <w:t>Choose an item.</w:t>
          </w:r>
        </w:p>
      </w:docPartBody>
    </w:docPart>
    <w:docPart>
      <w:docPartPr>
        <w:name w:val="BC8EE3B6C31D4FCC82041E796298BBD0"/>
        <w:category>
          <w:name w:val="General"/>
          <w:gallery w:val="placeholder"/>
        </w:category>
        <w:types>
          <w:type w:val="bbPlcHdr"/>
        </w:types>
        <w:behaviors>
          <w:behavior w:val="content"/>
        </w:behaviors>
        <w:guid w:val="{CDE38FEB-72BD-4C73-B035-0316375661D9}"/>
      </w:docPartPr>
      <w:docPartBody>
        <w:p w:rsidR="00142071" w:rsidRDefault="002F0F6A" w:rsidP="002F0F6A">
          <w:pPr>
            <w:pStyle w:val="BC8EE3B6C31D4FCC82041E796298BBD0"/>
          </w:pPr>
          <w:r w:rsidRPr="008B6DFA">
            <w:rPr>
              <w:rStyle w:val="PlaceholderText"/>
            </w:rPr>
            <w:t>Choose an item.</w:t>
          </w:r>
        </w:p>
      </w:docPartBody>
    </w:docPart>
    <w:docPart>
      <w:docPartPr>
        <w:name w:val="4DB2B2243D7B45058900311CD995322F"/>
        <w:category>
          <w:name w:val="General"/>
          <w:gallery w:val="placeholder"/>
        </w:category>
        <w:types>
          <w:type w:val="bbPlcHdr"/>
        </w:types>
        <w:behaviors>
          <w:behavior w:val="content"/>
        </w:behaviors>
        <w:guid w:val="{2A08A7CB-805B-42D7-881C-B14D894AE5D8}"/>
      </w:docPartPr>
      <w:docPartBody>
        <w:p w:rsidR="00E94C24" w:rsidRDefault="00F564E3" w:rsidP="00F564E3">
          <w:pPr>
            <w:pStyle w:val="4DB2B2243D7B45058900311CD995322F"/>
          </w:pPr>
          <w:r w:rsidRPr="008B6DFA">
            <w:rPr>
              <w:rStyle w:val="PlaceholderText"/>
            </w:rPr>
            <w:t>Choose an item.</w:t>
          </w:r>
        </w:p>
      </w:docPartBody>
    </w:docPart>
    <w:docPart>
      <w:docPartPr>
        <w:name w:val="3CA4403E2CB84CD595143539F4DEB499"/>
        <w:category>
          <w:name w:val="General"/>
          <w:gallery w:val="placeholder"/>
        </w:category>
        <w:types>
          <w:type w:val="bbPlcHdr"/>
        </w:types>
        <w:behaviors>
          <w:behavior w:val="content"/>
        </w:behaviors>
        <w:guid w:val="{B5FBC3DA-42EF-4312-A7C1-4CBF175D3885}"/>
      </w:docPartPr>
      <w:docPartBody>
        <w:p w:rsidR="00E94C24" w:rsidRDefault="00F564E3" w:rsidP="00F564E3">
          <w:pPr>
            <w:pStyle w:val="3CA4403E2CB84CD595143539F4DEB499"/>
          </w:pPr>
          <w:r w:rsidRPr="008B6DFA">
            <w:rPr>
              <w:rStyle w:val="PlaceholderText"/>
            </w:rPr>
            <w:t>Choose an item.</w:t>
          </w:r>
        </w:p>
      </w:docPartBody>
    </w:docPart>
    <w:docPart>
      <w:docPartPr>
        <w:name w:val="2C2B27E0009B4617A769B0748E49AB73"/>
        <w:category>
          <w:name w:val="General"/>
          <w:gallery w:val="placeholder"/>
        </w:category>
        <w:types>
          <w:type w:val="bbPlcHdr"/>
        </w:types>
        <w:behaviors>
          <w:behavior w:val="content"/>
        </w:behaviors>
        <w:guid w:val="{79DD40AD-61B2-4922-A97C-72A4818EBEA1}"/>
      </w:docPartPr>
      <w:docPartBody>
        <w:p w:rsidR="00E94C24" w:rsidRDefault="00F564E3" w:rsidP="00F564E3">
          <w:pPr>
            <w:pStyle w:val="2C2B27E0009B4617A769B0748E49AB73"/>
          </w:pPr>
          <w:r w:rsidRPr="008B6DFA">
            <w:rPr>
              <w:rStyle w:val="PlaceholderText"/>
            </w:rPr>
            <w:t>Choose an item.</w:t>
          </w:r>
        </w:p>
      </w:docPartBody>
    </w:docPart>
    <w:docPart>
      <w:docPartPr>
        <w:name w:val="79AFC513146348BFB7AE33FC52080E3A"/>
        <w:category>
          <w:name w:val="General"/>
          <w:gallery w:val="placeholder"/>
        </w:category>
        <w:types>
          <w:type w:val="bbPlcHdr"/>
        </w:types>
        <w:behaviors>
          <w:behavior w:val="content"/>
        </w:behaviors>
        <w:guid w:val="{B025A580-EB22-48B5-8654-61807BE50F82}"/>
      </w:docPartPr>
      <w:docPartBody>
        <w:p w:rsidR="00E94C24" w:rsidRDefault="00F564E3" w:rsidP="00F564E3">
          <w:pPr>
            <w:pStyle w:val="79AFC513146348BFB7AE33FC52080E3A"/>
          </w:pPr>
          <w:r w:rsidRPr="008B6DFA">
            <w:rPr>
              <w:rStyle w:val="PlaceholderText"/>
            </w:rPr>
            <w:t>Choose an item.</w:t>
          </w:r>
        </w:p>
      </w:docPartBody>
    </w:docPart>
    <w:docPart>
      <w:docPartPr>
        <w:name w:val="2451166F86C848FA9A542C175383F5D7"/>
        <w:category>
          <w:name w:val="General"/>
          <w:gallery w:val="placeholder"/>
        </w:category>
        <w:types>
          <w:type w:val="bbPlcHdr"/>
        </w:types>
        <w:behaviors>
          <w:behavior w:val="content"/>
        </w:behaviors>
        <w:guid w:val="{67D2C323-D2EB-467C-83ED-B34AAACC7FD5}"/>
      </w:docPartPr>
      <w:docPartBody>
        <w:p w:rsidR="00E94C24" w:rsidRDefault="00F564E3" w:rsidP="00F564E3">
          <w:pPr>
            <w:pStyle w:val="2451166F86C848FA9A542C175383F5D7"/>
          </w:pPr>
          <w:r w:rsidRPr="008B6DFA">
            <w:rPr>
              <w:rStyle w:val="PlaceholderText"/>
            </w:rPr>
            <w:t>Choose an item.</w:t>
          </w:r>
        </w:p>
      </w:docPartBody>
    </w:docPart>
    <w:docPart>
      <w:docPartPr>
        <w:name w:val="C2F07AE01E994BF5900D13D02C60A6CA"/>
        <w:category>
          <w:name w:val="General"/>
          <w:gallery w:val="placeholder"/>
        </w:category>
        <w:types>
          <w:type w:val="bbPlcHdr"/>
        </w:types>
        <w:behaviors>
          <w:behavior w:val="content"/>
        </w:behaviors>
        <w:guid w:val="{0AB1A748-3B12-4251-84DD-3FDD03A261B9}"/>
      </w:docPartPr>
      <w:docPartBody>
        <w:p w:rsidR="00E94C24" w:rsidRDefault="00F564E3" w:rsidP="00F564E3">
          <w:pPr>
            <w:pStyle w:val="C2F07AE01E994BF5900D13D02C60A6CA"/>
          </w:pPr>
          <w:r w:rsidRPr="008B6DFA">
            <w:rPr>
              <w:rStyle w:val="PlaceholderText"/>
            </w:rPr>
            <w:t>Choose an item.</w:t>
          </w:r>
        </w:p>
      </w:docPartBody>
    </w:docPart>
    <w:docPart>
      <w:docPartPr>
        <w:name w:val="614210BEFFE547E4AF5A9B477B6EBA9F"/>
        <w:category>
          <w:name w:val="General"/>
          <w:gallery w:val="placeholder"/>
        </w:category>
        <w:types>
          <w:type w:val="bbPlcHdr"/>
        </w:types>
        <w:behaviors>
          <w:behavior w:val="content"/>
        </w:behaviors>
        <w:guid w:val="{5BC3A5DD-2DF7-467B-97A7-05B4DA148985}"/>
      </w:docPartPr>
      <w:docPartBody>
        <w:p w:rsidR="00E94C24" w:rsidRDefault="00F564E3" w:rsidP="00F564E3">
          <w:pPr>
            <w:pStyle w:val="614210BEFFE547E4AF5A9B477B6EBA9F"/>
          </w:pPr>
          <w:r w:rsidRPr="008B6DFA">
            <w:rPr>
              <w:rStyle w:val="PlaceholderText"/>
            </w:rPr>
            <w:t>Choose an item.</w:t>
          </w:r>
        </w:p>
      </w:docPartBody>
    </w:docPart>
    <w:docPart>
      <w:docPartPr>
        <w:name w:val="06C43799FBF0489191196280C719C7E5"/>
        <w:category>
          <w:name w:val="General"/>
          <w:gallery w:val="placeholder"/>
        </w:category>
        <w:types>
          <w:type w:val="bbPlcHdr"/>
        </w:types>
        <w:behaviors>
          <w:behavior w:val="content"/>
        </w:behaviors>
        <w:guid w:val="{70BED674-C0F4-44B3-B45B-845484D1191F}"/>
      </w:docPartPr>
      <w:docPartBody>
        <w:p w:rsidR="00E94C24" w:rsidRDefault="00F564E3" w:rsidP="00F564E3">
          <w:pPr>
            <w:pStyle w:val="06C43799FBF0489191196280C719C7E5"/>
          </w:pPr>
          <w:r w:rsidRPr="008B6DFA">
            <w:rPr>
              <w:rStyle w:val="PlaceholderText"/>
            </w:rPr>
            <w:t>Choose an item.</w:t>
          </w:r>
        </w:p>
      </w:docPartBody>
    </w:docPart>
    <w:docPart>
      <w:docPartPr>
        <w:name w:val="C6656851DF8E44AF9137C5E2638823A5"/>
        <w:category>
          <w:name w:val="General"/>
          <w:gallery w:val="placeholder"/>
        </w:category>
        <w:types>
          <w:type w:val="bbPlcHdr"/>
        </w:types>
        <w:behaviors>
          <w:behavior w:val="content"/>
        </w:behaviors>
        <w:guid w:val="{AC8EB430-03BE-4865-9CF3-1EF39A681AC8}"/>
      </w:docPartPr>
      <w:docPartBody>
        <w:p w:rsidR="000A5576" w:rsidRDefault="00062A2C" w:rsidP="00062A2C">
          <w:pPr>
            <w:pStyle w:val="C6656851DF8E44AF9137C5E2638823A5"/>
          </w:pPr>
          <w:r w:rsidRPr="008B6DFA">
            <w:rPr>
              <w:rStyle w:val="PlaceholderText"/>
            </w:rPr>
            <w:t>Choose an item.</w:t>
          </w:r>
        </w:p>
      </w:docPartBody>
    </w:docPart>
    <w:docPart>
      <w:docPartPr>
        <w:name w:val="DB5159C703FD414FAD6645220A0209BA"/>
        <w:category>
          <w:name w:val="General"/>
          <w:gallery w:val="placeholder"/>
        </w:category>
        <w:types>
          <w:type w:val="bbPlcHdr"/>
        </w:types>
        <w:behaviors>
          <w:behavior w:val="content"/>
        </w:behaviors>
        <w:guid w:val="{67764AEF-0406-4BC6-B69F-937C8A118038}"/>
      </w:docPartPr>
      <w:docPartBody>
        <w:p w:rsidR="000A5576" w:rsidRDefault="00062A2C" w:rsidP="00062A2C">
          <w:pPr>
            <w:pStyle w:val="DB5159C703FD414FAD6645220A0209BA"/>
          </w:pPr>
          <w:r w:rsidRPr="008B6DFA">
            <w:rPr>
              <w:rStyle w:val="PlaceholderText"/>
            </w:rPr>
            <w:t>Choose an item.</w:t>
          </w:r>
        </w:p>
      </w:docPartBody>
    </w:docPart>
    <w:docPart>
      <w:docPartPr>
        <w:name w:val="E1F23EB164AC45A5B7564135008BCE7D"/>
        <w:category>
          <w:name w:val="General"/>
          <w:gallery w:val="placeholder"/>
        </w:category>
        <w:types>
          <w:type w:val="bbPlcHdr"/>
        </w:types>
        <w:behaviors>
          <w:behavior w:val="content"/>
        </w:behaviors>
        <w:guid w:val="{E4544751-9411-488C-B29F-8C5D0CA2EA4A}"/>
      </w:docPartPr>
      <w:docPartBody>
        <w:p w:rsidR="000A5576" w:rsidRDefault="00062A2C" w:rsidP="00062A2C">
          <w:pPr>
            <w:pStyle w:val="E1F23EB164AC45A5B7564135008BCE7D"/>
          </w:pPr>
          <w:r w:rsidRPr="008B6DF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1D50D2"/>
    <w:rsid w:val="00062A2C"/>
    <w:rsid w:val="000A5576"/>
    <w:rsid w:val="00142071"/>
    <w:rsid w:val="001D50D2"/>
    <w:rsid w:val="00230D8E"/>
    <w:rsid w:val="002D4D12"/>
    <w:rsid w:val="002F0F6A"/>
    <w:rsid w:val="00444585"/>
    <w:rsid w:val="004F711B"/>
    <w:rsid w:val="007919D9"/>
    <w:rsid w:val="009C498A"/>
    <w:rsid w:val="00AE1798"/>
    <w:rsid w:val="00B7027A"/>
    <w:rsid w:val="00BF5AED"/>
    <w:rsid w:val="00C7607E"/>
    <w:rsid w:val="00D83850"/>
    <w:rsid w:val="00DE0FFA"/>
    <w:rsid w:val="00E94C24"/>
    <w:rsid w:val="00F564E3"/>
    <w:rsid w:val="00FB3CC3"/>
    <w:rsid w:val="00FC1701"/>
    <w:rsid w:val="00FE23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2A2C"/>
    <w:rPr>
      <w:color w:val="808080"/>
    </w:rPr>
  </w:style>
  <w:style w:type="paragraph" w:customStyle="1" w:styleId="14BF3F4733AF46158B0D18DEA7147C43">
    <w:name w:val="14BF3F4733AF46158B0D18DEA7147C43"/>
    <w:rsid w:val="001D50D2"/>
  </w:style>
  <w:style w:type="paragraph" w:customStyle="1" w:styleId="F9CE3B66C7FD420398C040E814118FF7">
    <w:name w:val="F9CE3B66C7FD420398C040E814118FF7"/>
    <w:rsid w:val="001D50D2"/>
  </w:style>
  <w:style w:type="paragraph" w:customStyle="1" w:styleId="76E3CF7787224DA0A178C8D2B07E73BD">
    <w:name w:val="76E3CF7787224DA0A178C8D2B07E73BD"/>
    <w:rsid w:val="001D50D2"/>
  </w:style>
  <w:style w:type="paragraph" w:customStyle="1" w:styleId="40C5063A7BBB41FFA7FFE4893E3233F2">
    <w:name w:val="40C5063A7BBB41FFA7FFE4893E3233F2"/>
    <w:rsid w:val="001D50D2"/>
  </w:style>
  <w:style w:type="paragraph" w:customStyle="1" w:styleId="8BF2633E6F9A445CB2DCD4BB671A26D3">
    <w:name w:val="8BF2633E6F9A445CB2DCD4BB671A26D3"/>
    <w:rsid w:val="001D50D2"/>
  </w:style>
  <w:style w:type="paragraph" w:customStyle="1" w:styleId="52C78677FF504D47B5944201882DAAC8">
    <w:name w:val="52C78677FF504D47B5944201882DAAC8"/>
    <w:rsid w:val="001D50D2"/>
  </w:style>
  <w:style w:type="paragraph" w:customStyle="1" w:styleId="47D52B65CC9A479C8A6104EE6005BE93">
    <w:name w:val="47D52B65CC9A479C8A6104EE6005BE93"/>
    <w:rsid w:val="001D50D2"/>
  </w:style>
  <w:style w:type="paragraph" w:customStyle="1" w:styleId="A808C734789448778725F20C6A7D4C89">
    <w:name w:val="A808C734789448778725F20C6A7D4C89"/>
    <w:rsid w:val="001D50D2"/>
  </w:style>
  <w:style w:type="paragraph" w:customStyle="1" w:styleId="841658CB469A4D748C0F94E9AC0E3610">
    <w:name w:val="841658CB469A4D748C0F94E9AC0E3610"/>
    <w:rsid w:val="001D50D2"/>
  </w:style>
  <w:style w:type="paragraph" w:customStyle="1" w:styleId="C1148B90E6E34DA4ADF463100998677F">
    <w:name w:val="C1148B90E6E34DA4ADF463100998677F"/>
    <w:rsid w:val="001D50D2"/>
  </w:style>
  <w:style w:type="paragraph" w:customStyle="1" w:styleId="618E99F7B9F84AA19A08C53256E1613B">
    <w:name w:val="618E99F7B9F84AA19A08C53256E1613B"/>
    <w:rsid w:val="001D50D2"/>
  </w:style>
  <w:style w:type="paragraph" w:customStyle="1" w:styleId="2F0A2AAC7187453E8A27CBF26745E0D2">
    <w:name w:val="2F0A2AAC7187453E8A27CBF26745E0D2"/>
    <w:rsid w:val="001D50D2"/>
  </w:style>
  <w:style w:type="paragraph" w:customStyle="1" w:styleId="55CB23AB0864462CA2EED28E9F59F8EA">
    <w:name w:val="55CB23AB0864462CA2EED28E9F59F8EA"/>
    <w:rsid w:val="001D50D2"/>
  </w:style>
  <w:style w:type="paragraph" w:customStyle="1" w:styleId="066B38DB5F674B298F49589674A27C7C">
    <w:name w:val="066B38DB5F674B298F49589674A27C7C"/>
    <w:rsid w:val="001D50D2"/>
  </w:style>
  <w:style w:type="paragraph" w:customStyle="1" w:styleId="8590FB7B54534B569E2F275E13A04735">
    <w:name w:val="8590FB7B54534B569E2F275E13A04735"/>
    <w:rsid w:val="001D50D2"/>
  </w:style>
  <w:style w:type="paragraph" w:customStyle="1" w:styleId="D611FCEA1B1C4A89B120128F7A78156D">
    <w:name w:val="D611FCEA1B1C4A89B120128F7A78156D"/>
    <w:rsid w:val="001D50D2"/>
  </w:style>
  <w:style w:type="paragraph" w:customStyle="1" w:styleId="F332844AC2154EABBA1E7CDD935059E6">
    <w:name w:val="F332844AC2154EABBA1E7CDD935059E6"/>
    <w:rsid w:val="001D50D2"/>
  </w:style>
  <w:style w:type="paragraph" w:customStyle="1" w:styleId="BD2F7FD47299442A8570286A09A0B842">
    <w:name w:val="BD2F7FD47299442A8570286A09A0B842"/>
    <w:rsid w:val="001D50D2"/>
  </w:style>
  <w:style w:type="paragraph" w:customStyle="1" w:styleId="E4DE8A2534494BAA93B82136D7026256">
    <w:name w:val="E4DE8A2534494BAA93B82136D7026256"/>
    <w:rsid w:val="001D50D2"/>
  </w:style>
  <w:style w:type="paragraph" w:customStyle="1" w:styleId="0835017BF9184EB9B4533D44B6914504">
    <w:name w:val="0835017BF9184EB9B4533D44B6914504"/>
    <w:rsid w:val="001D50D2"/>
  </w:style>
  <w:style w:type="paragraph" w:customStyle="1" w:styleId="18AC7969A80446B8AAB96CFD23BFB188">
    <w:name w:val="18AC7969A80446B8AAB96CFD23BFB188"/>
    <w:rsid w:val="001D50D2"/>
  </w:style>
  <w:style w:type="paragraph" w:customStyle="1" w:styleId="1B128F12999A44D0A3937AE48ED5EE3C">
    <w:name w:val="1B128F12999A44D0A3937AE48ED5EE3C"/>
    <w:rsid w:val="001D50D2"/>
  </w:style>
  <w:style w:type="paragraph" w:customStyle="1" w:styleId="0FCCB2BA99014D84A5A0121B160FB685">
    <w:name w:val="0FCCB2BA99014D84A5A0121B160FB685"/>
    <w:rsid w:val="001D50D2"/>
  </w:style>
  <w:style w:type="paragraph" w:customStyle="1" w:styleId="27086D54AA584EB9BFCCE1571428789C">
    <w:name w:val="27086D54AA584EB9BFCCE1571428789C"/>
    <w:rsid w:val="001D50D2"/>
  </w:style>
  <w:style w:type="paragraph" w:customStyle="1" w:styleId="E4EED3BD49584D39A2425FDF1F04D987">
    <w:name w:val="E4EED3BD49584D39A2425FDF1F04D987"/>
    <w:rsid w:val="001D50D2"/>
  </w:style>
  <w:style w:type="paragraph" w:customStyle="1" w:styleId="53D737FBDF654A64B4316DBC2AB7C28F">
    <w:name w:val="53D737FBDF654A64B4316DBC2AB7C28F"/>
    <w:rsid w:val="001D50D2"/>
  </w:style>
  <w:style w:type="paragraph" w:customStyle="1" w:styleId="CBAE9E08243B4F7B8CFECBEE56E1B590">
    <w:name w:val="CBAE9E08243B4F7B8CFECBEE56E1B590"/>
    <w:rsid w:val="001D50D2"/>
  </w:style>
  <w:style w:type="paragraph" w:customStyle="1" w:styleId="E4A67CA8A2BE458194F4339EA66A6C63">
    <w:name w:val="E4A67CA8A2BE458194F4339EA66A6C63"/>
    <w:rsid w:val="001D50D2"/>
  </w:style>
  <w:style w:type="paragraph" w:customStyle="1" w:styleId="226B1E8532B84FF7AD3111C20263953A">
    <w:name w:val="226B1E8532B84FF7AD3111C20263953A"/>
    <w:rsid w:val="001D50D2"/>
  </w:style>
  <w:style w:type="paragraph" w:customStyle="1" w:styleId="86115479A29E4E65A486F0B4604E888D">
    <w:name w:val="86115479A29E4E65A486F0B4604E888D"/>
    <w:rsid w:val="001D50D2"/>
  </w:style>
  <w:style w:type="paragraph" w:customStyle="1" w:styleId="98A1AAD6305B4DEF99F5E392CE4B8A28">
    <w:name w:val="98A1AAD6305B4DEF99F5E392CE4B8A28"/>
    <w:rsid w:val="001D50D2"/>
  </w:style>
  <w:style w:type="paragraph" w:customStyle="1" w:styleId="B368D1E4368A4E99851F39251A986604">
    <w:name w:val="B368D1E4368A4E99851F39251A986604"/>
    <w:rsid w:val="001D50D2"/>
  </w:style>
  <w:style w:type="paragraph" w:customStyle="1" w:styleId="2924B2858E4C48198E8D92A1544E5AD2">
    <w:name w:val="2924B2858E4C48198E8D92A1544E5AD2"/>
    <w:rsid w:val="001D50D2"/>
  </w:style>
  <w:style w:type="paragraph" w:customStyle="1" w:styleId="4283F286316D40049CC0F686066FDD92">
    <w:name w:val="4283F286316D40049CC0F686066FDD92"/>
    <w:rsid w:val="001D50D2"/>
  </w:style>
  <w:style w:type="paragraph" w:customStyle="1" w:styleId="0F740B447F3443A1A055976C9BA9D911">
    <w:name w:val="0F740B447F3443A1A055976C9BA9D911"/>
    <w:rsid w:val="001D50D2"/>
  </w:style>
  <w:style w:type="paragraph" w:customStyle="1" w:styleId="056FD8036D534AE38D5BCA4D2C35FC66">
    <w:name w:val="056FD8036D534AE38D5BCA4D2C35FC66"/>
    <w:rsid w:val="001D50D2"/>
  </w:style>
  <w:style w:type="paragraph" w:customStyle="1" w:styleId="A9393F35AEF5492281309DFBCFBBA8E3">
    <w:name w:val="A9393F35AEF5492281309DFBCFBBA8E3"/>
    <w:rsid w:val="001D50D2"/>
  </w:style>
  <w:style w:type="paragraph" w:customStyle="1" w:styleId="41C2F7F621864ABCBC97F754442C939A">
    <w:name w:val="41C2F7F621864ABCBC97F754442C939A"/>
    <w:rsid w:val="001D50D2"/>
  </w:style>
  <w:style w:type="paragraph" w:customStyle="1" w:styleId="E47AACD928BB450BAF390EA8F3494333">
    <w:name w:val="E47AACD928BB450BAF390EA8F3494333"/>
    <w:rsid w:val="001D50D2"/>
  </w:style>
  <w:style w:type="paragraph" w:customStyle="1" w:styleId="601A568F868142C8A25692DE11D96EEA">
    <w:name w:val="601A568F868142C8A25692DE11D96EEA"/>
    <w:rsid w:val="001D50D2"/>
  </w:style>
  <w:style w:type="paragraph" w:customStyle="1" w:styleId="48D04AC7F4B14C1DB8F38E020CBE16E6">
    <w:name w:val="48D04AC7F4B14C1DB8F38E020CBE16E6"/>
    <w:rsid w:val="001D50D2"/>
  </w:style>
  <w:style w:type="paragraph" w:customStyle="1" w:styleId="1A92CD26E6E399488C2BBD6CB50C2EE8">
    <w:name w:val="1A92CD26E6E399488C2BBD6CB50C2EE8"/>
    <w:rsid w:val="00FB3CC3"/>
    <w:pPr>
      <w:spacing w:after="0" w:line="240" w:lineRule="auto"/>
    </w:pPr>
    <w:rPr>
      <w:sz w:val="24"/>
      <w:szCs w:val="24"/>
    </w:rPr>
  </w:style>
  <w:style w:type="paragraph" w:customStyle="1" w:styleId="8B92841A34B2B043BDD6DD9BC0542FF2">
    <w:name w:val="8B92841A34B2B043BDD6DD9BC0542FF2"/>
    <w:rsid w:val="00FB3CC3"/>
    <w:pPr>
      <w:spacing w:after="0" w:line="240" w:lineRule="auto"/>
    </w:pPr>
    <w:rPr>
      <w:sz w:val="24"/>
      <w:szCs w:val="24"/>
    </w:rPr>
  </w:style>
  <w:style w:type="paragraph" w:customStyle="1" w:styleId="194621BFEB6F024D90415E10ABE66FD6">
    <w:name w:val="194621BFEB6F024D90415E10ABE66FD6"/>
    <w:rsid w:val="00FB3CC3"/>
    <w:pPr>
      <w:spacing w:after="0" w:line="240" w:lineRule="auto"/>
    </w:pPr>
    <w:rPr>
      <w:sz w:val="24"/>
      <w:szCs w:val="24"/>
    </w:rPr>
  </w:style>
  <w:style w:type="paragraph" w:customStyle="1" w:styleId="440210A779A5F04B8C3F2BCDD3729B2F">
    <w:name w:val="440210A779A5F04B8C3F2BCDD3729B2F"/>
    <w:rsid w:val="00FB3CC3"/>
    <w:pPr>
      <w:spacing w:after="0" w:line="240" w:lineRule="auto"/>
    </w:pPr>
    <w:rPr>
      <w:sz w:val="24"/>
      <w:szCs w:val="24"/>
    </w:rPr>
  </w:style>
  <w:style w:type="paragraph" w:customStyle="1" w:styleId="E19C0349EB3AFD47B354FF0E4B55E641">
    <w:name w:val="E19C0349EB3AFD47B354FF0E4B55E641"/>
    <w:rsid w:val="00FB3CC3"/>
    <w:pPr>
      <w:spacing w:after="0" w:line="240" w:lineRule="auto"/>
    </w:pPr>
    <w:rPr>
      <w:sz w:val="24"/>
      <w:szCs w:val="24"/>
    </w:rPr>
  </w:style>
  <w:style w:type="paragraph" w:customStyle="1" w:styleId="E406F09053F94E418588176DEC76AD10">
    <w:name w:val="E406F09053F94E418588176DEC76AD10"/>
    <w:rsid w:val="00FB3CC3"/>
    <w:pPr>
      <w:spacing w:after="0" w:line="240" w:lineRule="auto"/>
    </w:pPr>
    <w:rPr>
      <w:sz w:val="24"/>
      <w:szCs w:val="24"/>
    </w:rPr>
  </w:style>
  <w:style w:type="paragraph" w:customStyle="1" w:styleId="A5662F722C57C049A1EE84DDE3B3F351">
    <w:name w:val="A5662F722C57C049A1EE84DDE3B3F351"/>
    <w:rsid w:val="00FB3CC3"/>
    <w:pPr>
      <w:spacing w:after="0" w:line="240" w:lineRule="auto"/>
    </w:pPr>
    <w:rPr>
      <w:sz w:val="24"/>
      <w:szCs w:val="24"/>
    </w:rPr>
  </w:style>
  <w:style w:type="paragraph" w:customStyle="1" w:styleId="3D3D168973F9354E9F828A17424C8F1E">
    <w:name w:val="3D3D168973F9354E9F828A17424C8F1E"/>
    <w:rsid w:val="00FB3CC3"/>
    <w:pPr>
      <w:spacing w:after="0" w:line="240" w:lineRule="auto"/>
    </w:pPr>
    <w:rPr>
      <w:sz w:val="24"/>
      <w:szCs w:val="24"/>
    </w:rPr>
  </w:style>
  <w:style w:type="paragraph" w:customStyle="1" w:styleId="E37B641BCEEF3840AC0E1E7805FC8D62">
    <w:name w:val="E37B641BCEEF3840AC0E1E7805FC8D62"/>
    <w:rsid w:val="00FB3CC3"/>
    <w:pPr>
      <w:spacing w:after="0" w:line="240" w:lineRule="auto"/>
    </w:pPr>
    <w:rPr>
      <w:sz w:val="24"/>
      <w:szCs w:val="24"/>
    </w:rPr>
  </w:style>
  <w:style w:type="paragraph" w:customStyle="1" w:styleId="49B31D4FA5BA5F4BB349D747D8E7DEE9">
    <w:name w:val="49B31D4FA5BA5F4BB349D747D8E7DEE9"/>
    <w:rsid w:val="00FB3CC3"/>
    <w:pPr>
      <w:spacing w:after="0" w:line="240" w:lineRule="auto"/>
    </w:pPr>
    <w:rPr>
      <w:sz w:val="24"/>
      <w:szCs w:val="24"/>
    </w:rPr>
  </w:style>
  <w:style w:type="paragraph" w:customStyle="1" w:styleId="5CFD21554396114E8C1E5308C59D95FA">
    <w:name w:val="5CFD21554396114E8C1E5308C59D95FA"/>
    <w:rsid w:val="00FB3CC3"/>
    <w:pPr>
      <w:spacing w:after="0" w:line="240" w:lineRule="auto"/>
    </w:pPr>
    <w:rPr>
      <w:sz w:val="24"/>
      <w:szCs w:val="24"/>
    </w:rPr>
  </w:style>
  <w:style w:type="paragraph" w:customStyle="1" w:styleId="F9627DD1F4229443AAECA8E60811059A">
    <w:name w:val="F9627DD1F4229443AAECA8E60811059A"/>
    <w:rsid w:val="00FB3CC3"/>
    <w:pPr>
      <w:spacing w:after="0" w:line="240" w:lineRule="auto"/>
    </w:pPr>
    <w:rPr>
      <w:sz w:val="24"/>
      <w:szCs w:val="24"/>
    </w:rPr>
  </w:style>
  <w:style w:type="paragraph" w:customStyle="1" w:styleId="FA36DD3586E84B478031B0FCBFAA3C83">
    <w:name w:val="FA36DD3586E84B478031B0FCBFAA3C83"/>
    <w:rsid w:val="00FB3CC3"/>
    <w:pPr>
      <w:spacing w:after="0" w:line="240" w:lineRule="auto"/>
    </w:pPr>
    <w:rPr>
      <w:sz w:val="24"/>
      <w:szCs w:val="24"/>
    </w:rPr>
  </w:style>
  <w:style w:type="paragraph" w:customStyle="1" w:styleId="086B4E0642AB164D858CCE27E73C943F">
    <w:name w:val="086B4E0642AB164D858CCE27E73C943F"/>
    <w:rsid w:val="00FB3CC3"/>
    <w:pPr>
      <w:spacing w:after="0" w:line="240" w:lineRule="auto"/>
    </w:pPr>
    <w:rPr>
      <w:sz w:val="24"/>
      <w:szCs w:val="24"/>
    </w:rPr>
  </w:style>
  <w:style w:type="paragraph" w:customStyle="1" w:styleId="FE32492C31FCEF48B11C3BF9F56EEAAB">
    <w:name w:val="FE32492C31FCEF48B11C3BF9F56EEAAB"/>
    <w:rsid w:val="00FB3CC3"/>
    <w:pPr>
      <w:spacing w:after="0" w:line="240" w:lineRule="auto"/>
    </w:pPr>
    <w:rPr>
      <w:sz w:val="24"/>
      <w:szCs w:val="24"/>
    </w:rPr>
  </w:style>
  <w:style w:type="paragraph" w:customStyle="1" w:styleId="845B410DA7E4194BA91BB5DD0BC53D15">
    <w:name w:val="845B410DA7E4194BA91BB5DD0BC53D15"/>
    <w:rsid w:val="00FB3CC3"/>
    <w:pPr>
      <w:spacing w:after="0" w:line="240" w:lineRule="auto"/>
    </w:pPr>
    <w:rPr>
      <w:sz w:val="24"/>
      <w:szCs w:val="24"/>
    </w:rPr>
  </w:style>
  <w:style w:type="paragraph" w:customStyle="1" w:styleId="31B1F0C82B4C4BE19F6BE91107CB7866">
    <w:name w:val="31B1F0C82B4C4BE19F6BE91107CB7866"/>
    <w:rsid w:val="002F0F6A"/>
  </w:style>
  <w:style w:type="paragraph" w:customStyle="1" w:styleId="682179879226431EB422E82841DA40BA">
    <w:name w:val="682179879226431EB422E82841DA40BA"/>
    <w:rsid w:val="002F0F6A"/>
  </w:style>
  <w:style w:type="paragraph" w:customStyle="1" w:styleId="FCDB60DA11E5453D830616BC6C40FB3A">
    <w:name w:val="FCDB60DA11E5453D830616BC6C40FB3A"/>
    <w:rsid w:val="002F0F6A"/>
  </w:style>
  <w:style w:type="paragraph" w:customStyle="1" w:styleId="93310F2B856442B9B235518A80847E83">
    <w:name w:val="93310F2B856442B9B235518A80847E83"/>
    <w:rsid w:val="002F0F6A"/>
  </w:style>
  <w:style w:type="paragraph" w:customStyle="1" w:styleId="E329D1469E674167B25E384AF0C9D380">
    <w:name w:val="E329D1469E674167B25E384AF0C9D380"/>
    <w:rsid w:val="002F0F6A"/>
  </w:style>
  <w:style w:type="paragraph" w:customStyle="1" w:styleId="00131F01CADA4400AA709CC7D15F5560">
    <w:name w:val="00131F01CADA4400AA709CC7D15F5560"/>
    <w:rsid w:val="002F0F6A"/>
  </w:style>
  <w:style w:type="paragraph" w:customStyle="1" w:styleId="287E317963AD43C39E17BE05D39E336F">
    <w:name w:val="287E317963AD43C39E17BE05D39E336F"/>
    <w:rsid w:val="002F0F6A"/>
  </w:style>
  <w:style w:type="paragraph" w:customStyle="1" w:styleId="A30663CC676641BFB4305B46ED77A2A2">
    <w:name w:val="A30663CC676641BFB4305B46ED77A2A2"/>
    <w:rsid w:val="002F0F6A"/>
  </w:style>
  <w:style w:type="paragraph" w:customStyle="1" w:styleId="AAF737A2C9554EC28AD174C41C18705B">
    <w:name w:val="AAF737A2C9554EC28AD174C41C18705B"/>
    <w:rsid w:val="002F0F6A"/>
  </w:style>
  <w:style w:type="paragraph" w:customStyle="1" w:styleId="3356584B69174280953D12973110F09A">
    <w:name w:val="3356584B69174280953D12973110F09A"/>
    <w:rsid w:val="002F0F6A"/>
  </w:style>
  <w:style w:type="paragraph" w:customStyle="1" w:styleId="9032D1BC6AD946FE9C4874AA720E608C">
    <w:name w:val="9032D1BC6AD946FE9C4874AA720E608C"/>
    <w:rsid w:val="002F0F6A"/>
  </w:style>
  <w:style w:type="paragraph" w:customStyle="1" w:styleId="EA04F0F6B8C644C3BF1C38C94E503357">
    <w:name w:val="EA04F0F6B8C644C3BF1C38C94E503357"/>
    <w:rsid w:val="002F0F6A"/>
  </w:style>
  <w:style w:type="paragraph" w:customStyle="1" w:styleId="9AE94B913A6C48DDAF64F04A4D720AB7">
    <w:name w:val="9AE94B913A6C48DDAF64F04A4D720AB7"/>
    <w:rsid w:val="002F0F6A"/>
  </w:style>
  <w:style w:type="paragraph" w:customStyle="1" w:styleId="02D0D438FF1D44D28125CEDDF6BA2187">
    <w:name w:val="02D0D438FF1D44D28125CEDDF6BA2187"/>
    <w:rsid w:val="002F0F6A"/>
  </w:style>
  <w:style w:type="paragraph" w:customStyle="1" w:styleId="8A6CF45A8CF74655BF3CFF3372A682C3">
    <w:name w:val="8A6CF45A8CF74655BF3CFF3372A682C3"/>
    <w:rsid w:val="002F0F6A"/>
  </w:style>
  <w:style w:type="paragraph" w:customStyle="1" w:styleId="75BC4F7C646142B4B853611026B8E7EB">
    <w:name w:val="75BC4F7C646142B4B853611026B8E7EB"/>
    <w:rsid w:val="002F0F6A"/>
  </w:style>
  <w:style w:type="paragraph" w:customStyle="1" w:styleId="0EFDA137AC1D46E082CFAA714C444F73">
    <w:name w:val="0EFDA137AC1D46E082CFAA714C444F73"/>
    <w:rsid w:val="002F0F6A"/>
  </w:style>
  <w:style w:type="paragraph" w:customStyle="1" w:styleId="3A8B03B549D74EDA81960CB3F726F1F5">
    <w:name w:val="3A8B03B549D74EDA81960CB3F726F1F5"/>
    <w:rsid w:val="002F0F6A"/>
  </w:style>
  <w:style w:type="paragraph" w:customStyle="1" w:styleId="BC8EE3B6C31D4FCC82041E796298BBD0">
    <w:name w:val="BC8EE3B6C31D4FCC82041E796298BBD0"/>
    <w:rsid w:val="002F0F6A"/>
  </w:style>
  <w:style w:type="paragraph" w:customStyle="1" w:styleId="4DB2B2243D7B45058900311CD995322F">
    <w:name w:val="4DB2B2243D7B45058900311CD995322F"/>
    <w:rsid w:val="00F564E3"/>
  </w:style>
  <w:style w:type="paragraph" w:customStyle="1" w:styleId="3CA4403E2CB84CD595143539F4DEB499">
    <w:name w:val="3CA4403E2CB84CD595143539F4DEB499"/>
    <w:rsid w:val="00F564E3"/>
  </w:style>
  <w:style w:type="paragraph" w:customStyle="1" w:styleId="2C2B27E0009B4617A769B0748E49AB73">
    <w:name w:val="2C2B27E0009B4617A769B0748E49AB73"/>
    <w:rsid w:val="00F564E3"/>
  </w:style>
  <w:style w:type="paragraph" w:customStyle="1" w:styleId="79AFC513146348BFB7AE33FC52080E3A">
    <w:name w:val="79AFC513146348BFB7AE33FC52080E3A"/>
    <w:rsid w:val="00F564E3"/>
  </w:style>
  <w:style w:type="paragraph" w:customStyle="1" w:styleId="35ED541492654949A19E8ACA710BB633">
    <w:name w:val="35ED541492654949A19E8ACA710BB633"/>
    <w:rsid w:val="00F564E3"/>
  </w:style>
  <w:style w:type="paragraph" w:customStyle="1" w:styleId="2451166F86C848FA9A542C175383F5D7">
    <w:name w:val="2451166F86C848FA9A542C175383F5D7"/>
    <w:rsid w:val="00F564E3"/>
  </w:style>
  <w:style w:type="paragraph" w:customStyle="1" w:styleId="C2F07AE01E994BF5900D13D02C60A6CA">
    <w:name w:val="C2F07AE01E994BF5900D13D02C60A6CA"/>
    <w:rsid w:val="00F564E3"/>
  </w:style>
  <w:style w:type="paragraph" w:customStyle="1" w:styleId="B9CDC5579A6A4BD58AC490EA7B754CB0">
    <w:name w:val="B9CDC5579A6A4BD58AC490EA7B754CB0"/>
    <w:rsid w:val="00F564E3"/>
  </w:style>
  <w:style w:type="paragraph" w:customStyle="1" w:styleId="AB28DFF70B664579A814B11C2A54D4CB">
    <w:name w:val="AB28DFF70B664579A814B11C2A54D4CB"/>
    <w:rsid w:val="00F564E3"/>
  </w:style>
  <w:style w:type="paragraph" w:customStyle="1" w:styleId="31F83D707F284778BDA2F2299311B6C6">
    <w:name w:val="31F83D707F284778BDA2F2299311B6C6"/>
    <w:rsid w:val="00F564E3"/>
  </w:style>
  <w:style w:type="paragraph" w:customStyle="1" w:styleId="012C1B29089F4AD2A85452A9E2A74437">
    <w:name w:val="012C1B29089F4AD2A85452A9E2A74437"/>
    <w:rsid w:val="00F564E3"/>
  </w:style>
  <w:style w:type="paragraph" w:customStyle="1" w:styleId="78D7ECA98DCE4AD99EDF7ACB21ADA209">
    <w:name w:val="78D7ECA98DCE4AD99EDF7ACB21ADA209"/>
    <w:rsid w:val="00F564E3"/>
  </w:style>
  <w:style w:type="paragraph" w:customStyle="1" w:styleId="B95B6C9C2C974354AF1BB621D0FCE636">
    <w:name w:val="B95B6C9C2C974354AF1BB621D0FCE636"/>
    <w:rsid w:val="00F564E3"/>
  </w:style>
  <w:style w:type="paragraph" w:customStyle="1" w:styleId="614210BEFFE547E4AF5A9B477B6EBA9F">
    <w:name w:val="614210BEFFE547E4AF5A9B477B6EBA9F"/>
    <w:rsid w:val="00F564E3"/>
  </w:style>
  <w:style w:type="paragraph" w:customStyle="1" w:styleId="06C43799FBF0489191196280C719C7E5">
    <w:name w:val="06C43799FBF0489191196280C719C7E5"/>
    <w:rsid w:val="00F564E3"/>
  </w:style>
  <w:style w:type="paragraph" w:customStyle="1" w:styleId="C6656851DF8E44AF9137C5E2638823A5">
    <w:name w:val="C6656851DF8E44AF9137C5E2638823A5"/>
    <w:rsid w:val="00062A2C"/>
  </w:style>
  <w:style w:type="paragraph" w:customStyle="1" w:styleId="DB5159C703FD414FAD6645220A0209BA">
    <w:name w:val="DB5159C703FD414FAD6645220A0209BA"/>
    <w:rsid w:val="00062A2C"/>
  </w:style>
  <w:style w:type="paragraph" w:customStyle="1" w:styleId="E1F23EB164AC45A5B7564135008BCE7D">
    <w:name w:val="E1F23EB164AC45A5B7564135008BCE7D"/>
    <w:rsid w:val="00062A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DAE00-3347-44CE-9BAF-DED4A70F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6479</Words>
  <Characters>36935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Ecology and Environment, Inc.</Company>
  <LinksUpToDate>false</LinksUpToDate>
  <CharactersWithSpaces>43328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Robin</dc:creator>
  <cp:lastModifiedBy>Clemens, Robin</cp:lastModifiedBy>
  <cp:revision>4</cp:revision>
  <cp:lastPrinted>2015-03-09T21:58:00Z</cp:lastPrinted>
  <dcterms:created xsi:type="dcterms:W3CDTF">2015-03-09T21:58:00Z</dcterms:created>
  <dcterms:modified xsi:type="dcterms:W3CDTF">2015-03-09T22:07:00Z</dcterms:modified>
</cp:coreProperties>
</file>